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tblInd w:w="-5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794"/>
        <w:gridCol w:w="4938"/>
        <w:gridCol w:w="1559"/>
        <w:gridCol w:w="1977"/>
      </w:tblGrid>
      <w:tr w:rsidR="00025E18" w:rsidRPr="00C23580" w14:paraId="472C1F09" w14:textId="77777777" w:rsidTr="00BA1276">
        <w:trPr>
          <w:trHeight w:val="1204"/>
        </w:trPr>
        <w:tc>
          <w:tcPr>
            <w:tcW w:w="9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DFC9" w14:textId="5F1AED49" w:rsidR="00BA1276" w:rsidRDefault="007A763F" w:rsidP="00BA1276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bookmarkStart w:id="0" w:name="_GoBack"/>
            <w:bookmarkEnd w:id="0"/>
            <w:r w:rsidRPr="006024C4"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</w:rPr>
              <w:t xml:space="preserve">Present: </w:t>
            </w:r>
            <w:r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</w:t>
            </w:r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Giorgio </w:t>
            </w:r>
            <w:proofErr w:type="spellStart"/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Perilongo</w:t>
            </w:r>
            <w:proofErr w:type="spellEnd"/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François </w:t>
            </w:r>
            <w:proofErr w:type="spellStart"/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Doz</w:t>
            </w:r>
            <w:proofErr w:type="spellEnd"/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Gregory </w:t>
            </w:r>
            <w:proofErr w:type="spellStart"/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Reaman</w:t>
            </w:r>
            <w:proofErr w:type="spellEnd"/>
            <w:r w:rsidR="006024C4" w:rsidRPr="006024C4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  <w:r w:rsid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Angelika Eggert, Paul Rogers, </w:t>
            </w:r>
            <w:r w:rsidR="00BA1276"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Mário Barros</w:t>
            </w:r>
            <w:r w:rsid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,</w:t>
            </w:r>
          </w:p>
          <w:p w14:paraId="75BB73AA" w14:textId="77777777" w:rsidR="00BA1276" w:rsidRDefault="00BA1276" w:rsidP="00BA1276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</w:pPr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Heather Danysh</w:t>
            </w:r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ab/>
            </w:r>
            <w:r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Marissa  den Hoed</w:t>
            </w:r>
            <w:r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Anna Font-Gonzalez</w:t>
            </w:r>
            <w:r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  <w:proofErr w:type="spellStart"/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Saskia</w:t>
            </w:r>
            <w:proofErr w:type="spellEnd"/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</w:t>
            </w:r>
            <w:proofErr w:type="spellStart"/>
            <w:r w:rsidRPr="00BA1276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Gooskens</w:t>
            </w:r>
            <w:proofErr w:type="spellEnd"/>
            <w:r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>Kashyap</w:t>
            </w:r>
            <w:proofErr w:type="spellEnd"/>
            <w:r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</w:rPr>
              <w:t xml:space="preserve"> Patel, </w:t>
            </w:r>
          </w:p>
          <w:p w14:paraId="32040404" w14:textId="1E446A1C" w:rsidR="00BA1276" w:rsidRPr="00C23580" w:rsidRDefault="00BA1276" w:rsidP="00BA1276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de-CH"/>
              </w:rPr>
            </w:pPr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de-CH"/>
              </w:rPr>
              <w:t xml:space="preserve">Ketan Prasad Kulkarni, Reineke Schoot, Rene Marke, Sameer Rastogi, </w:t>
            </w:r>
          </w:p>
          <w:p w14:paraId="472C1F00" w14:textId="64777D5A" w:rsidR="0070589B" w:rsidRPr="00C23580" w:rsidRDefault="00BA1276" w:rsidP="00BA1276">
            <w:pPr>
              <w:pStyle w:val="PlainText"/>
              <w:ind w:right="-3705"/>
              <w:rPr>
                <w:rFonts w:asciiTheme="majorHAnsi" w:eastAsia="Times New Roman" w:hAnsiTheme="majorHAnsi"/>
                <w:b/>
                <w:color w:val="1F497D" w:themeColor="text2"/>
                <w:sz w:val="22"/>
                <w:szCs w:val="28"/>
                <w:lang w:val="fr-CH"/>
              </w:rPr>
            </w:pPr>
            <w:proofErr w:type="spellStart"/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>Marcin</w:t>
            </w:r>
            <w:proofErr w:type="spellEnd"/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  <w:proofErr w:type="spellStart"/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>Wlodarski</w:t>
            </w:r>
            <w:proofErr w:type="spellEnd"/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 xml:space="preserve">, Sara </w:t>
            </w:r>
            <w:proofErr w:type="spellStart"/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>Alcorn</w:t>
            </w:r>
            <w:proofErr w:type="spellEnd"/>
          </w:p>
          <w:p w14:paraId="472C1F01" w14:textId="5740FBC7" w:rsidR="00280B2D" w:rsidRPr="00C23580" w:rsidRDefault="009C599A" w:rsidP="0070589B">
            <w:pPr>
              <w:pStyle w:val="PlainText"/>
              <w:ind w:right="-3705"/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580">
              <w:rPr>
                <w:rFonts w:asciiTheme="majorHAnsi" w:eastAsia="Times New Roman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472C1F02" w14:textId="41A77E47" w:rsidR="00273448" w:rsidRPr="00C23580" w:rsidRDefault="007A763F" w:rsidP="009518A0">
            <w:pPr>
              <w:tabs>
                <w:tab w:val="left" w:pos="6960"/>
              </w:tabs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580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>Apologies:</w:t>
            </w:r>
            <w:r w:rsidR="00BA1276" w:rsidRPr="00C23580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Aimee Talleur, Maude Shannon</w:t>
            </w:r>
            <w:r w:rsidR="009518A0" w:rsidRPr="00C23580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ab/>
            </w:r>
          </w:p>
          <w:p w14:paraId="472C1F03" w14:textId="13DB0612" w:rsidR="007A763F" w:rsidRPr="00C23580" w:rsidRDefault="009C599A" w:rsidP="007A763F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580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  <w:p w14:paraId="472C1F04" w14:textId="66E6515E" w:rsidR="00273448" w:rsidRPr="00B62DB5" w:rsidRDefault="00273448" w:rsidP="00932154">
            <w:pPr>
              <w:tabs>
                <w:tab w:val="left" w:pos="2487"/>
              </w:tabs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C23088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fr-CH"/>
              </w:rPr>
              <w:t xml:space="preserve">Rapporteur: </w:t>
            </w:r>
            <w:r w:rsidR="00B62DB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>Lorraine de Montmollin,</w:t>
            </w:r>
            <w:r w:rsidR="006024C4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Susanne Wollaert, Valérie Kuffer,</w:t>
            </w:r>
            <w:r w:rsidR="00B62DB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SIOP Office</w:t>
            </w:r>
          </w:p>
          <w:p w14:paraId="472C1F07" w14:textId="5E00FC92" w:rsidR="007A763F" w:rsidRPr="00B62DB5" w:rsidRDefault="009C599A" w:rsidP="006024C4">
            <w:pPr>
              <w:ind w:right="-1148"/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</w:pPr>
            <w:r w:rsidRPr="00B62DB5">
              <w:rPr>
                <w:rFonts w:asciiTheme="majorHAnsi" w:hAnsiTheme="majorHAnsi"/>
                <w:color w:val="1F497D" w:themeColor="text2"/>
                <w:sz w:val="22"/>
                <w:szCs w:val="28"/>
                <w:lang w:val="fr-CH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1F08" w14:textId="77777777" w:rsidR="00025E18" w:rsidRPr="00B62DB5" w:rsidRDefault="00025E18" w:rsidP="00273448">
            <w:pPr>
              <w:jc w:val="both"/>
              <w:rPr>
                <w:rFonts w:asciiTheme="majorHAnsi" w:hAnsiTheme="majorHAnsi"/>
                <w:b/>
                <w:color w:val="000000"/>
                <w:sz w:val="22"/>
                <w:szCs w:val="28"/>
                <w:lang w:val="fr-CH"/>
              </w:rPr>
            </w:pPr>
          </w:p>
        </w:tc>
      </w:tr>
      <w:tr w:rsidR="009B5A5A" w:rsidRPr="00323097" w14:paraId="472C1F0D" w14:textId="77777777" w:rsidTr="00BA1276">
        <w:trPr>
          <w:trHeight w:val="510"/>
        </w:trPr>
        <w:tc>
          <w:tcPr>
            <w:tcW w:w="2794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A" w14:textId="77777777" w:rsidR="0019354E" w:rsidRPr="00323097" w:rsidRDefault="0019354E" w:rsidP="00DB1111">
            <w:pPr>
              <w:jc w:val="center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Agenda Items</w:t>
            </w:r>
          </w:p>
        </w:tc>
        <w:tc>
          <w:tcPr>
            <w:tcW w:w="4938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B" w14:textId="77777777" w:rsidR="0019354E" w:rsidRPr="00323097" w:rsidRDefault="0019354E" w:rsidP="003F7CF9">
            <w:pPr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Discussion</w:t>
            </w:r>
            <w:r w:rsidR="005039D1"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/decision</w:t>
            </w:r>
            <w:r w:rsidR="00951A39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s</w:t>
            </w:r>
          </w:p>
        </w:tc>
        <w:tc>
          <w:tcPr>
            <w:tcW w:w="3536" w:type="dxa"/>
            <w:gridSpan w:val="2"/>
            <w:tcBorders>
              <w:top w:val="nil"/>
            </w:tcBorders>
            <w:shd w:val="clear" w:color="auto" w:fill="365F91" w:themeFill="accent1" w:themeFillShade="BF"/>
            <w:vAlign w:val="center"/>
          </w:tcPr>
          <w:p w14:paraId="472C1F0C" w14:textId="77777777" w:rsidR="0019354E" w:rsidRPr="00323097" w:rsidRDefault="002D6BAA" w:rsidP="00025E18">
            <w:pPr>
              <w:jc w:val="center"/>
              <w:rPr>
                <w:rFonts w:asciiTheme="majorHAnsi" w:hAnsiTheme="majorHAnsi"/>
                <w:b/>
                <w:color w:val="FFFFFF"/>
                <w:sz w:val="22"/>
                <w:szCs w:val="36"/>
              </w:rPr>
            </w:pPr>
            <w:r w:rsidRPr="00323097">
              <w:rPr>
                <w:rFonts w:asciiTheme="majorHAnsi" w:hAnsiTheme="majorHAnsi"/>
                <w:b/>
                <w:color w:val="FFFFFF"/>
                <w:sz w:val="22"/>
                <w:szCs w:val="36"/>
              </w:rPr>
              <w:t>Action Items</w:t>
            </w:r>
          </w:p>
        </w:tc>
      </w:tr>
      <w:tr w:rsidR="007160D8" w:rsidRPr="00323097" w14:paraId="472C1F12" w14:textId="77777777" w:rsidTr="00BA1276">
        <w:trPr>
          <w:trHeight w:val="1257"/>
        </w:trPr>
        <w:tc>
          <w:tcPr>
            <w:tcW w:w="2794" w:type="dxa"/>
            <w:shd w:val="clear" w:color="auto" w:fill="auto"/>
          </w:tcPr>
          <w:p w14:paraId="472C1F0E" w14:textId="77777777" w:rsidR="003F7CF9" w:rsidRDefault="003F7CF9" w:rsidP="003F7CF9">
            <w:pPr>
              <w:pStyle w:val="ListParagraph"/>
              <w:ind w:left="601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0F" w14:textId="69084289" w:rsidR="007160D8" w:rsidRPr="00932154" w:rsidRDefault="008B2B22" w:rsidP="00932154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Welcome and Introduction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60C5FE18" w14:textId="77777777" w:rsidR="006024C4" w:rsidRDefault="008B2B22" w:rsidP="008B2B2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Giorgio Perilongo </w:t>
            </w:r>
            <w:r w:rsidR="006024C4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welcomed all the participants and thanked them for joining the meeting. </w:t>
            </w:r>
          </w:p>
          <w:p w14:paraId="10435B1A" w14:textId="77777777" w:rsidR="006024C4" w:rsidRDefault="006024C4" w:rsidP="008B2B2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He presented SIOP society and the Objectives &amp; Goals document prepared by the Executive Board.</w:t>
            </w:r>
          </w:p>
          <w:p w14:paraId="030A9CFC" w14:textId="77777777" w:rsidR="006024C4" w:rsidRDefault="006024C4" w:rsidP="008B2B2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10" w14:textId="1B1F9013" w:rsidR="006024C4" w:rsidRPr="008B2B22" w:rsidRDefault="006024C4" w:rsidP="008B2B2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François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Doz</w:t>
            </w:r>
            <w:proofErr w:type="spellEnd"/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explained that SIOP had organized this Young Investigator Award for the first time during this congress. He said that this meeting was aiming to discuss about the project of creating a Young Investigator group to address issues of the young pediatric oncology community.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472C1F11" w14:textId="77777777" w:rsidR="007160D8" w:rsidRPr="00323097" w:rsidRDefault="007160D8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  <w:lang w:val="en-CA"/>
              </w:rPr>
            </w:pPr>
          </w:p>
        </w:tc>
      </w:tr>
      <w:tr w:rsidR="0019354E" w:rsidRPr="00323097" w14:paraId="472C1F17" w14:textId="77777777" w:rsidTr="00BA1276">
        <w:trPr>
          <w:trHeight w:val="2121"/>
        </w:trPr>
        <w:tc>
          <w:tcPr>
            <w:tcW w:w="2794" w:type="dxa"/>
            <w:shd w:val="clear" w:color="auto" w:fill="auto"/>
          </w:tcPr>
          <w:p w14:paraId="472C1F13" w14:textId="4D6E7B0C" w:rsidR="00E202DF" w:rsidRPr="00323097" w:rsidRDefault="00E202DF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1649FB8F" w14:textId="77777777" w:rsidR="0019354E" w:rsidRPr="008B2B22" w:rsidRDefault="00E61E2A" w:rsidP="008B2B22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 w:rsidRPr="008B2B2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What expectations do YI have from SIOP?</w:t>
            </w:r>
          </w:p>
          <w:p w14:paraId="2F445825" w14:textId="77777777" w:rsidR="00E61E2A" w:rsidRDefault="00E61E2A" w:rsidP="009C599A">
            <w:pPr>
              <w:pStyle w:val="ListParagraph"/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4" w14:textId="4AA1516B" w:rsidR="00E61E2A" w:rsidRPr="008B2B22" w:rsidRDefault="008B2B22" w:rsidP="008B2B22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 w:rsidRPr="008B2B2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W</w:t>
            </w:r>
            <w:r w:rsidR="00E61E2A" w:rsidRPr="008B2B22"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ould YI be interested in forming a working group within SIOP?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24E6EFA3" w14:textId="77777777" w:rsidR="006024C4" w:rsidRDefault="006024C4" w:rsidP="00E61E2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A791F81" w14:textId="59F6B553" w:rsidR="006024C4" w:rsidRDefault="006024C4" w:rsidP="00E61E2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There was a discussion on what SIOP Young Investigators group would expect from SI</w:t>
            </w:r>
            <w:r w:rsidR="00AD08CC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OP society and SIOP congresses.</w:t>
            </w:r>
            <w:r w:rsid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  <w:r w:rsidR="00AD08CC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The following </w:t>
            </w:r>
            <w:r w:rsid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ideas</w:t>
            </w:r>
            <w:r w:rsidR="00AD08CC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were </w:t>
            </w:r>
            <w:r w:rsid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proposed: </w:t>
            </w:r>
          </w:p>
          <w:p w14:paraId="2BE94A4E" w14:textId="77777777" w:rsidR="00BA1276" w:rsidRDefault="00BA1276" w:rsidP="00E61E2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FD4528D" w14:textId="614DAEB4" w:rsidR="00BA1276" w:rsidRPr="00BA1276" w:rsidRDefault="00BA1276" w:rsidP="00E61E2A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  <w:r w:rsidRPr="00BA1276"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 xml:space="preserve">SIOP </w:t>
            </w: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f</w:t>
            </w:r>
            <w:r w:rsidRPr="00BA1276"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uture congress:</w:t>
            </w:r>
          </w:p>
          <w:p w14:paraId="3D65F5F6" w14:textId="06EE241C" w:rsidR="00E61E2A" w:rsidRPr="00BA1276" w:rsidRDefault="00E61E2A" w:rsidP="00E61E2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Workshop</w:t>
            </w:r>
            <w:r w:rsid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on</w:t>
            </w:r>
            <w:r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pre-conference </w:t>
            </w:r>
            <w:r w:rsid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day </w:t>
            </w:r>
            <w:r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on </w:t>
            </w:r>
            <w:r w:rsid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“</w:t>
            </w:r>
            <w:r w:rsidRPr="00BA1276">
              <w:rPr>
                <w:rFonts w:asciiTheme="majorHAnsi" w:hAnsiTheme="majorHAnsi"/>
                <w:i/>
                <w:color w:val="1F497D" w:themeColor="text2"/>
                <w:sz w:val="22"/>
                <w:szCs w:val="28"/>
              </w:rPr>
              <w:t>How to you deliver your message</w:t>
            </w:r>
            <w:r w:rsid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”</w:t>
            </w:r>
            <w:r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</w:p>
          <w:p w14:paraId="2C823373" w14:textId="77777777" w:rsidR="00BA1276" w:rsidRDefault="00E61E2A" w:rsidP="002750EC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YI session to talk about career development</w:t>
            </w:r>
            <w:r w:rsidR="008B2B22"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/research development and promote the YI group</w:t>
            </w:r>
          </w:p>
          <w:p w14:paraId="68745302" w14:textId="19A8F29B" w:rsidR="00E61E2A" w:rsidRDefault="00BA1276" w:rsidP="002750EC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Networking sessions to leverage from the different</w:t>
            </w:r>
            <w:r w:rsid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fields of study. </w:t>
            </w: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  <w:r w:rsid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(for example </w:t>
            </w:r>
            <w:r w:rsidR="00E61E2A" w:rsidRPr="00BA1276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Epidemiologist</w:t>
            </w:r>
            <w:r w:rsid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with clinicians)</w:t>
            </w:r>
          </w:p>
          <w:p w14:paraId="7142DEE3" w14:textId="77777777" w:rsidR="00280BA2" w:rsidRDefault="00280BA2" w:rsidP="00280BA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Educational Day registration to be waived for YI</w:t>
            </w:r>
          </w:p>
          <w:p w14:paraId="2E75260C" w14:textId="77777777" w:rsidR="00280BA2" w:rsidRDefault="00280BA2" w:rsidP="0017281F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lastRenderedPageBreak/>
              <w:t>Groups meeting during the congress with special interests - Molecular tumor boards</w:t>
            </w:r>
          </w:p>
          <w:p w14:paraId="78B9D7CB" w14:textId="726756AF" w:rsidR="00280BA2" w:rsidRPr="00280BA2" w:rsidRDefault="00280BA2" w:rsidP="00280BA2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Symposium at Cape Town for YI by YI. Topics should be discussed.</w:t>
            </w:r>
          </w:p>
          <w:p w14:paraId="5F13557A" w14:textId="77777777" w:rsidR="00280BA2" w:rsidRDefault="00280BA2" w:rsidP="00E61E2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13491BC" w14:textId="158875A0" w:rsidR="00E61E2A" w:rsidRDefault="00E61E2A" w:rsidP="00E61E2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SIOP is not organized according to diseases types – but this</w:t>
            </w:r>
            <w:r w:rsidR="008B2B2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could evolve according to groups wishes</w:t>
            </w:r>
          </w:p>
          <w:p w14:paraId="7606EB23" w14:textId="77777777" w:rsidR="00E61E2A" w:rsidRDefault="00E61E2A" w:rsidP="00E61E2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16FD8C3" w14:textId="0E7EBF46" w:rsidR="007F13B9" w:rsidRPr="007F13B9" w:rsidRDefault="007F13B9" w:rsidP="00E61E2A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  <w:r w:rsidRPr="007F13B9"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YI Group role within SIOP</w:t>
            </w:r>
          </w:p>
          <w:p w14:paraId="7571CCD6" w14:textId="17EAB194" w:rsidR="007F13B9" w:rsidRPr="00280BA2" w:rsidRDefault="007F13B9" w:rsidP="007F13B9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Have a </w:t>
            </w:r>
            <w:r w:rsidR="008B2B22" w:rsidRP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representa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tive of YI to the Scientific Com</w:t>
            </w:r>
            <w:r w:rsidR="008B2B22" w:rsidRP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mitt</w:t>
            </w:r>
            <w:r w:rsidRPr="007F13B9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ee and/or to the Extended Board</w:t>
            </w:r>
          </w:p>
          <w:p w14:paraId="5AAAF57D" w14:textId="2917C233" w:rsidR="00280BA2" w:rsidRPr="00280BA2" w:rsidRDefault="008B2B22" w:rsidP="00280BA2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SIOP Executive Board is open to offer the help and support </w:t>
            </w:r>
            <w:r w:rsidR="007F13B9"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to the Young Investigator group</w:t>
            </w:r>
          </w:p>
          <w:p w14:paraId="120C4831" w14:textId="77777777" w:rsidR="00280BA2" w:rsidRDefault="00F065F3" w:rsidP="00614BF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YI to participate to the creation of guidelines (</w:t>
            </w:r>
            <w:r w:rsidR="00280BA2"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via PODC?)</w:t>
            </w:r>
          </w:p>
          <w:p w14:paraId="472C1F15" w14:textId="15D30E6E" w:rsidR="00B62DB5" w:rsidRPr="00280BA2" w:rsidRDefault="00B62DB5" w:rsidP="00E61E2A">
            <w:pPr>
              <w:pStyle w:val="ListParagraph"/>
              <w:numPr>
                <w:ilvl w:val="0"/>
                <w:numId w:val="46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Chair/representative </w:t>
            </w:r>
            <w:r w:rsidR="00280BA2"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of YI </w:t>
            </w: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to the S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cientific committee </w:t>
            </w: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W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ebsite </w:t>
            </w: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&amp;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</w:t>
            </w: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C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ommunication committee</w:t>
            </w:r>
            <w:r w:rsidRP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 to report of the propositions 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of the YI Group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</w:tcPr>
          <w:p w14:paraId="18ADE690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272E7C5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D325904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F8DD03C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E7A6949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925E70A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E1D5C73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7707E53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1AAE1C4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3A3C4BE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CBF6AC5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66FC576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8F6F4B2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25160651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58FD0700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E025FF7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3C28862F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9B091DC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5D8AE7E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4AADE21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0A188756" w14:textId="77777777" w:rsidR="00280BA2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7181AFE5" w14:textId="090179E4" w:rsidR="00E87320" w:rsidRDefault="00B62DB5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 w:rsidRPr="001658BA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The will to cr</w:t>
            </w:r>
            <w:r w:rsidR="00280BA2"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eate a SIOP YI group was agreed</w:t>
            </w:r>
          </w:p>
          <w:p w14:paraId="5D17663B" w14:textId="77777777" w:rsidR="00511965" w:rsidRDefault="00511965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512CEBEF" w14:textId="7BA5106B" w:rsidR="00511965" w:rsidRDefault="00280BA2" w:rsidP="001658BA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YI to send:</w:t>
            </w:r>
          </w:p>
          <w:p w14:paraId="3BA84903" w14:textId="31E55A49" w:rsidR="00511965" w:rsidRDefault="00511965" w:rsidP="00511965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Structure of the group</w:t>
            </w:r>
          </w:p>
          <w:p w14:paraId="46C55E63" w14:textId="2C431B9A" w:rsidR="00511965" w:rsidRDefault="00511965" w:rsidP="00511965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Proposals for future projects</w:t>
            </w:r>
          </w:p>
          <w:p w14:paraId="2586AF73" w14:textId="103FD1BE" w:rsidR="00511965" w:rsidRDefault="00511965" w:rsidP="00511965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Impression/perception/ideas on the congress itself</w:t>
            </w:r>
          </w:p>
          <w:p w14:paraId="7B5E2C61" w14:textId="0DD75DA5" w:rsidR="00511965" w:rsidRDefault="008B2B22" w:rsidP="00511965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Purpose/future goals</w:t>
            </w:r>
          </w:p>
          <w:p w14:paraId="36C18357" w14:textId="77777777" w:rsidR="00511965" w:rsidRPr="00511965" w:rsidRDefault="00511965" w:rsidP="00511965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6C528B4D" w14:textId="77777777" w:rsidR="00B62DB5" w:rsidRDefault="00B62DB5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16" w14:textId="209439FF" w:rsidR="00B62DB5" w:rsidRPr="00F065F3" w:rsidRDefault="00B62DB5" w:rsidP="007A763F">
            <w:pPr>
              <w:pStyle w:val="ListParagraph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</w:tc>
      </w:tr>
      <w:tr w:rsidR="0019354E" w:rsidRPr="00323097" w14:paraId="472C1F23" w14:textId="77777777" w:rsidTr="00BA1276">
        <w:trPr>
          <w:trHeight w:val="1041"/>
        </w:trPr>
        <w:tc>
          <w:tcPr>
            <w:tcW w:w="2794" w:type="dxa"/>
            <w:shd w:val="clear" w:color="auto" w:fill="auto"/>
          </w:tcPr>
          <w:p w14:paraId="472C1F19" w14:textId="13BA815E" w:rsidR="0070589B" w:rsidRPr="00A86715" w:rsidRDefault="0070589B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  <w:p w14:paraId="472C1F1B" w14:textId="77777777" w:rsidR="007160D8" w:rsidRPr="00FA0DB7" w:rsidRDefault="007160D8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C" w14:textId="37EAA01D" w:rsidR="00027FD4" w:rsidRPr="00FA0DB7" w:rsidRDefault="00B62DB5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  <w:t>YI abstracts publication</w:t>
            </w:r>
          </w:p>
          <w:p w14:paraId="472C1F1D" w14:textId="77777777" w:rsidR="00027FD4" w:rsidRPr="00FA0DB7" w:rsidRDefault="00027FD4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  <w:p w14:paraId="472C1F1E" w14:textId="77777777" w:rsidR="001F2BD0" w:rsidRPr="00FA0DB7" w:rsidRDefault="001F2BD0" w:rsidP="003F7CF9">
            <w:pPr>
              <w:rPr>
                <w:rFonts w:asciiTheme="majorHAnsi" w:hAnsiTheme="majorHAnsi"/>
                <w:b/>
                <w:color w:val="1F497D" w:themeColor="text2"/>
                <w:sz w:val="22"/>
                <w:szCs w:val="28"/>
                <w:lang w:val="en-CA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5BC66297" w14:textId="77777777" w:rsidR="00B62DB5" w:rsidRDefault="00B62DB5" w:rsidP="00B62DB5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20" w14:textId="5CDD4AF1" w:rsidR="00B62DB5" w:rsidRPr="00B62DB5" w:rsidRDefault="00B62DB5" w:rsidP="00B62DB5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GP proposed to have YI paper published in the PBC with faster process (only PBC Board)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472C1F21" w14:textId="77777777" w:rsidR="00C10CD8" w:rsidRPr="00C10CD8" w:rsidRDefault="00C10CD8" w:rsidP="00C10CD8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472C1F22" w14:textId="101A0DBB" w:rsidR="00273448" w:rsidRPr="00280BA2" w:rsidRDefault="00280BA2" w:rsidP="00280BA2">
            <w:pPr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 xml:space="preserve">SIOP Executive Board to discuss with PBC on the option of fast publishing process </w:t>
            </w:r>
          </w:p>
        </w:tc>
      </w:tr>
      <w:tr w:rsidR="00726E79" w:rsidRPr="00323097" w14:paraId="472C1F31" w14:textId="77777777" w:rsidTr="00BA1276">
        <w:trPr>
          <w:trHeight w:val="1869"/>
        </w:trPr>
        <w:tc>
          <w:tcPr>
            <w:tcW w:w="2794" w:type="dxa"/>
            <w:shd w:val="clear" w:color="auto" w:fill="auto"/>
          </w:tcPr>
          <w:p w14:paraId="09525B5B" w14:textId="77777777" w:rsidR="00B575D1" w:rsidRDefault="00B575D1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</w:p>
          <w:p w14:paraId="472C1F25" w14:textId="62BECE60" w:rsidR="00B11DDE" w:rsidRPr="009C599A" w:rsidRDefault="00B11DDE" w:rsidP="009C599A">
            <w:pPr>
              <w:spacing w:after="200" w:line="276" w:lineRule="auto"/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2"/>
                <w:szCs w:val="28"/>
              </w:rPr>
              <w:t>Discussion only with YI</w:t>
            </w:r>
          </w:p>
        </w:tc>
        <w:tc>
          <w:tcPr>
            <w:tcW w:w="4938" w:type="dxa"/>
            <w:shd w:val="clear" w:color="auto" w:fill="auto"/>
          </w:tcPr>
          <w:p w14:paraId="18D9520E" w14:textId="77777777" w:rsidR="00582EDD" w:rsidRDefault="00B11DDE" w:rsidP="00B11DD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Main goal for this group: </w:t>
            </w:r>
            <w:r w:rsidR="004F308F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create a network for Young Investigators</w:t>
            </w:r>
          </w:p>
          <w:p w14:paraId="46238AE5" w14:textId="77777777" w:rsidR="004F308F" w:rsidRDefault="004F308F" w:rsidP="00B11DD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  <w:p w14:paraId="222D9BBD" w14:textId="77777777" w:rsidR="000B6BE9" w:rsidRDefault="004F308F" w:rsidP="00B11DDE">
            <w:p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Plans: </w:t>
            </w:r>
          </w:p>
          <w:p w14:paraId="3293E796" w14:textId="4ABC5E5A" w:rsidR="004F308F" w:rsidRPr="000B6BE9" w:rsidRDefault="004F308F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0B6BE9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create an online platform</w:t>
            </w:r>
          </w:p>
          <w:p w14:paraId="6EFF3BAD" w14:textId="77777777" w:rsidR="004F308F" w:rsidRPr="000B6BE9" w:rsidRDefault="004F308F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0B6BE9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Have a YI meeting (3min presentation)</w:t>
            </w:r>
          </w:p>
          <w:p w14:paraId="3B2EEFD9" w14:textId="77777777" w:rsidR="004F308F" w:rsidRPr="000B6BE9" w:rsidRDefault="004F308F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0B6BE9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Knowledge transfer ask an expert to give lectures on problems YI encounter</w:t>
            </w:r>
          </w:p>
          <w:p w14:paraId="23B9473E" w14:textId="05682DC1" w:rsidR="004F308F" w:rsidRDefault="000B6BE9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0B6BE9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Spotlight on YI in PBC</w:t>
            </w: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 (facilitate publishing)</w:t>
            </w:r>
          </w:p>
          <w:p w14:paraId="720255F0" w14:textId="77777777" w:rsidR="000B6BE9" w:rsidRDefault="000B6BE9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Inventory YI in SIOP committee</w:t>
            </w:r>
          </w:p>
          <w:p w14:paraId="5EA7CD39" w14:textId="77777777" w:rsidR="000B6BE9" w:rsidRDefault="000B6BE9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Support SIOP website</w:t>
            </w:r>
          </w:p>
          <w:p w14:paraId="4A05656C" w14:textId="77777777" w:rsidR="000B6BE9" w:rsidRDefault="000B6BE9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Practical issues</w:t>
            </w:r>
          </w:p>
          <w:p w14:paraId="6585A460" w14:textId="77777777" w:rsidR="000B6BE9" w:rsidRDefault="000B6BE9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Create a group on </w:t>
            </w:r>
            <w:proofErr w:type="spellStart"/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Linkedin</w:t>
            </w:r>
            <w:proofErr w:type="spellEnd"/>
          </w:p>
          <w:p w14:paraId="472C1F2C" w14:textId="066A088E" w:rsidR="000B6BE9" w:rsidRPr="000B6BE9" w:rsidRDefault="000B6BE9" w:rsidP="000B6BE9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Quarterly conference calls through Kenes</w:t>
            </w:r>
          </w:p>
        </w:tc>
        <w:tc>
          <w:tcPr>
            <w:tcW w:w="3536" w:type="dxa"/>
            <w:gridSpan w:val="2"/>
            <w:shd w:val="clear" w:color="auto" w:fill="auto"/>
          </w:tcPr>
          <w:p w14:paraId="528D8418" w14:textId="77777777" w:rsidR="000C515A" w:rsidRDefault="000C515A" w:rsidP="004F308F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1A11704D" w14:textId="77777777" w:rsidR="00280BA2" w:rsidRDefault="00280BA2" w:rsidP="004F308F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</w:p>
          <w:p w14:paraId="472C1F30" w14:textId="743BA411" w:rsidR="00280BA2" w:rsidRPr="004F308F" w:rsidRDefault="00280BA2" w:rsidP="004F308F">
            <w:pPr>
              <w:spacing w:after="200" w:line="276" w:lineRule="auto"/>
              <w:rPr>
                <w:rFonts w:asciiTheme="majorHAnsi" w:hAnsiTheme="majorHAnsi"/>
                <w:color w:val="1F497D" w:themeColor="text2"/>
                <w:sz w:val="22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8"/>
              </w:rPr>
              <w:t>It was decided that another meeting would be held during the congress to continue the discussion</w:t>
            </w:r>
          </w:p>
        </w:tc>
      </w:tr>
    </w:tbl>
    <w:p w14:paraId="472C1F54" w14:textId="77777777" w:rsidR="00D856F6" w:rsidRPr="00323097" w:rsidRDefault="00D856F6" w:rsidP="00D856F6">
      <w:pPr>
        <w:jc w:val="center"/>
        <w:rPr>
          <w:rFonts w:asciiTheme="majorHAnsi" w:hAnsiTheme="majorHAnsi"/>
        </w:rPr>
      </w:pPr>
    </w:p>
    <w:p w14:paraId="472C1F55" w14:textId="77777777" w:rsidR="0033704B" w:rsidRDefault="0033704B" w:rsidP="00D856F6">
      <w:pPr>
        <w:jc w:val="center"/>
        <w:rPr>
          <w:rFonts w:asciiTheme="majorHAnsi" w:hAnsiTheme="majorHAnsi"/>
          <w:b/>
          <w:color w:val="1F497D" w:themeColor="text2"/>
        </w:rPr>
      </w:pPr>
    </w:p>
    <w:p w14:paraId="472C1F56" w14:textId="77777777" w:rsidR="00E6046E" w:rsidRPr="00E3332A" w:rsidRDefault="00E6046E" w:rsidP="00D856F6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3332A">
        <w:rPr>
          <w:rFonts w:asciiTheme="majorHAnsi" w:hAnsiTheme="majorHAnsi"/>
          <w:b/>
          <w:color w:val="1F497D" w:themeColor="text2"/>
          <w:sz w:val="28"/>
          <w:szCs w:val="28"/>
        </w:rPr>
        <w:t>END OF MINUTES</w:t>
      </w:r>
    </w:p>
    <w:sectPr w:rsidR="00E6046E" w:rsidRPr="00E3332A" w:rsidSect="00E8732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567" w:footer="615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E0DDA" w14:textId="77777777" w:rsidR="00F019C5" w:rsidRDefault="00F019C5" w:rsidP="003C66C2">
      <w:r>
        <w:separator/>
      </w:r>
    </w:p>
  </w:endnote>
  <w:endnote w:type="continuationSeparator" w:id="0">
    <w:p w14:paraId="56E0C5B0" w14:textId="77777777" w:rsidR="00F019C5" w:rsidRDefault="00F019C5" w:rsidP="003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C" w14:textId="77777777" w:rsidR="00C63B21" w:rsidRPr="00E07ACE" w:rsidRDefault="00C63B21" w:rsidP="00072EBC">
    <w:pPr>
      <w:rPr>
        <w:color w:val="808080" w:themeColor="background1" w:themeShade="80"/>
      </w:rPr>
    </w:pP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ab/>
      <w:t xml:space="preserve">Page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PAGE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F12239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t xml:space="preserve"> of 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begin"/>
    </w:r>
    <w:r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instrText xml:space="preserve"> NUMPAGES </w:instrTex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separate"/>
    </w:r>
    <w:r w:rsidR="00F12239">
      <w:rPr>
        <w:rFonts w:ascii="Arial Narrow" w:hAnsi="Arial Narrow" w:cs="Arial"/>
        <w:b/>
        <w:noProof/>
        <w:color w:val="808080" w:themeColor="background1" w:themeShade="80"/>
        <w:sz w:val="18"/>
        <w:szCs w:val="12"/>
      </w:rPr>
      <w:t>2</w:t>
    </w:r>
    <w:r w:rsidR="00EB7D9C" w:rsidRPr="00E07ACE">
      <w:rPr>
        <w:rFonts w:ascii="Arial Narrow" w:hAnsi="Arial Narrow" w:cs="Arial"/>
        <w:b/>
        <w:color w:val="808080" w:themeColor="background1" w:themeShade="80"/>
        <w:sz w:val="18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01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1F65" w14:textId="77777777" w:rsidR="00495A3A" w:rsidRDefault="00495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2C1F66" w14:textId="77777777" w:rsidR="00C63B21" w:rsidRDefault="00C63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B098" w14:textId="77777777" w:rsidR="00F019C5" w:rsidRDefault="00F019C5" w:rsidP="003C66C2">
      <w:r>
        <w:separator/>
      </w:r>
    </w:p>
  </w:footnote>
  <w:footnote w:type="continuationSeparator" w:id="0">
    <w:p w14:paraId="1E8427F0" w14:textId="77777777" w:rsidR="00F019C5" w:rsidRDefault="00F019C5" w:rsidP="003C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B" w14:textId="5149BCE2" w:rsidR="00C63B21" w:rsidRPr="006F4978" w:rsidRDefault="00C63B21" w:rsidP="00E07ACE">
    <w:pPr>
      <w:pStyle w:val="Header"/>
      <w:jc w:val="right"/>
      <w:rPr>
        <w:rFonts w:ascii="Arial Narrow" w:hAnsi="Arial Narrow"/>
        <w:color w:val="808080" w:themeColor="background1" w:themeShade="8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1F5D" w14:textId="1DF5D317" w:rsidR="00C63B21" w:rsidRPr="00151FFA" w:rsidRDefault="009C599A" w:rsidP="009518A0">
    <w:pPr>
      <w:pStyle w:val="Header"/>
      <w:tabs>
        <w:tab w:val="clear" w:pos="4320"/>
        <w:tab w:val="center" w:pos="4806"/>
        <w:tab w:val="right" w:pos="9972"/>
      </w:tabs>
      <w:ind w:left="-360"/>
      <w:rPr>
        <w:noProof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26D09B86" wp14:editId="6AFB3C82">
          <wp:simplePos x="0" y="0"/>
          <wp:positionH relativeFrom="margin">
            <wp:align>right</wp:align>
          </wp:positionH>
          <wp:positionV relativeFrom="paragraph">
            <wp:posOffset>-24765</wp:posOffset>
          </wp:positionV>
          <wp:extent cx="1905000" cy="1247775"/>
          <wp:effectExtent l="0" t="0" r="0" b="9525"/>
          <wp:wrapTight wrapText="bothSides">
            <wp:wrapPolygon edited="0">
              <wp:start x="0" y="0"/>
              <wp:lineTo x="0" y="21435"/>
              <wp:lineTo x="21384" y="21435"/>
              <wp:lineTo x="213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P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18A0">
      <w:rPr>
        <w:noProof/>
      </w:rPr>
      <w:tab/>
    </w:r>
    <w:r w:rsidR="009518A0">
      <w:rPr>
        <w:noProof/>
      </w:rPr>
      <w:tab/>
    </w:r>
  </w:p>
  <w:tbl>
    <w:tblPr>
      <w:tblStyle w:val="TableGrid"/>
      <w:tblW w:w="10402" w:type="dxa"/>
      <w:tblInd w:w="-34" w:type="dxa"/>
      <w:tblLook w:val="01E0" w:firstRow="1" w:lastRow="1" w:firstColumn="1" w:lastColumn="1" w:noHBand="0" w:noVBand="0"/>
    </w:tblPr>
    <w:tblGrid>
      <w:gridCol w:w="10402"/>
    </w:tblGrid>
    <w:tr w:rsidR="00C63B21" w14:paraId="472C1F5F" w14:textId="77777777">
      <w:tc>
        <w:tcPr>
          <w:tcW w:w="10402" w:type="dxa"/>
          <w:tcBorders>
            <w:top w:val="nil"/>
            <w:left w:val="nil"/>
            <w:bottom w:val="nil"/>
            <w:right w:val="nil"/>
          </w:tcBorders>
        </w:tcPr>
        <w:p w14:paraId="472C1F5E" w14:textId="77777777" w:rsidR="00C63B21" w:rsidRPr="00957D78" w:rsidRDefault="00C63B21" w:rsidP="00957D78">
          <w:pPr>
            <w:pStyle w:val="Header"/>
            <w:jc w:val="center"/>
          </w:pPr>
        </w:p>
      </w:tc>
    </w:tr>
    <w:tr w:rsidR="00C63B21" w:rsidRPr="00323097" w14:paraId="472C1F62" w14:textId="77777777" w:rsidTr="00DB1111">
      <w:tc>
        <w:tcPr>
          <w:tcW w:w="10402" w:type="dxa"/>
          <w:tcBorders>
            <w:top w:val="nil"/>
            <w:left w:val="nil"/>
            <w:bottom w:val="nil"/>
            <w:right w:val="nil"/>
          </w:tcBorders>
          <w:shd w:val="clear" w:color="auto" w:fill="365F91" w:themeFill="accent1" w:themeFillShade="BF"/>
        </w:tcPr>
        <w:p w14:paraId="472C1F60" w14:textId="22BB622C" w:rsidR="00273448" w:rsidRDefault="00932154" w:rsidP="00E000C2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SIOP Young Investigator</w:t>
          </w:r>
          <w:r w:rsidR="007160D8" w:rsidRPr="00323097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</w:t>
          </w: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>Session</w:t>
          </w:r>
        </w:p>
        <w:p w14:paraId="472C1F61" w14:textId="09B1F93F" w:rsidR="00C63B21" w:rsidRPr="00323097" w:rsidRDefault="00932154" w:rsidP="009C599A">
          <w:pPr>
            <w:pStyle w:val="Header"/>
            <w:jc w:val="center"/>
            <w:rPr>
              <w:rFonts w:asciiTheme="majorHAnsi" w:hAnsiTheme="majorHAnsi"/>
              <w:b/>
              <w:color w:val="FFFFFF"/>
              <w:sz w:val="28"/>
              <w:szCs w:val="28"/>
            </w:rPr>
          </w:pPr>
          <w:r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22 </w:t>
          </w:r>
          <w:r w:rsidR="009C599A">
            <w:rPr>
              <w:rFonts w:asciiTheme="majorHAnsi" w:hAnsiTheme="majorHAnsi"/>
              <w:b/>
              <w:color w:val="FFFFFF"/>
              <w:sz w:val="28"/>
              <w:szCs w:val="28"/>
            </w:rPr>
            <w:t>October</w:t>
          </w:r>
          <w:r w:rsidR="00D41476">
            <w:rPr>
              <w:rFonts w:asciiTheme="majorHAnsi" w:hAnsiTheme="majorHAnsi"/>
              <w:b/>
              <w:color w:val="FFFFFF"/>
              <w:sz w:val="28"/>
              <w:szCs w:val="28"/>
            </w:rPr>
            <w:t xml:space="preserve"> 2014</w:t>
          </w:r>
        </w:p>
      </w:tc>
    </w:tr>
  </w:tbl>
  <w:p w14:paraId="472C1F64" w14:textId="24BF1039" w:rsidR="00C63B21" w:rsidRPr="00323097" w:rsidRDefault="00C23580" w:rsidP="00C23580">
    <w:pPr>
      <w:pStyle w:val="Header"/>
      <w:tabs>
        <w:tab w:val="left" w:pos="3586"/>
      </w:tabs>
      <w:ind w:left="-900" w:right="540"/>
      <w:rPr>
        <w:rFonts w:asciiTheme="majorHAnsi" w:hAnsiTheme="majorHAnsi"/>
        <w:b/>
        <w:color w:val="FF0000"/>
        <w:sz w:val="28"/>
        <w:szCs w:val="52"/>
      </w:rPr>
    </w:pPr>
    <w:r>
      <w:rPr>
        <w:rFonts w:asciiTheme="majorHAnsi" w:hAnsiTheme="majorHAnsi"/>
        <w:color w:val="333333"/>
        <w:sz w:val="28"/>
        <w:szCs w:val="28"/>
      </w:rPr>
      <w:tab/>
    </w:r>
    <w:r w:rsidR="009518A0">
      <w:rPr>
        <w:rFonts w:asciiTheme="majorHAnsi" w:hAnsiTheme="majorHAnsi"/>
        <w:b/>
        <w:color w:val="398CB1"/>
        <w:sz w:val="28"/>
        <w:szCs w:val="52"/>
      </w:rPr>
      <w:tab/>
    </w:r>
    <w:r w:rsidR="00C63B21" w:rsidRPr="00323097">
      <w:rPr>
        <w:rFonts w:asciiTheme="majorHAnsi" w:hAnsiTheme="majorHAnsi"/>
        <w:b/>
        <w:color w:val="398CB1"/>
        <w:sz w:val="28"/>
        <w:szCs w:val="52"/>
      </w:rPr>
      <w:t xml:space="preserve">                </w:t>
    </w:r>
    <w:r w:rsidR="009518A0">
      <w:rPr>
        <w:rFonts w:asciiTheme="majorHAnsi" w:hAnsiTheme="majorHAnsi"/>
        <w:b/>
        <w:color w:val="FF0000"/>
        <w:sz w:val="28"/>
        <w:szCs w:val="52"/>
      </w:rPr>
      <w:tab/>
    </w:r>
    <w:r w:rsidR="009518A0">
      <w:rPr>
        <w:rFonts w:asciiTheme="majorHAnsi" w:hAnsiTheme="majorHAnsi"/>
        <w:b/>
        <w:color w:val="FF0000"/>
        <w:sz w:val="28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AD"/>
    <w:multiLevelType w:val="hybridMultilevel"/>
    <w:tmpl w:val="DE10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465"/>
    <w:multiLevelType w:val="hybridMultilevel"/>
    <w:tmpl w:val="67C2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39FD"/>
    <w:multiLevelType w:val="hybridMultilevel"/>
    <w:tmpl w:val="41A27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D1E3D"/>
    <w:multiLevelType w:val="hybridMultilevel"/>
    <w:tmpl w:val="3E1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76D60"/>
    <w:multiLevelType w:val="hybridMultilevel"/>
    <w:tmpl w:val="5AD0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0C65"/>
    <w:multiLevelType w:val="hybridMultilevel"/>
    <w:tmpl w:val="BA921E8E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468E"/>
    <w:multiLevelType w:val="hybridMultilevel"/>
    <w:tmpl w:val="5212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5F5B"/>
    <w:multiLevelType w:val="hybridMultilevel"/>
    <w:tmpl w:val="5E1A8696"/>
    <w:lvl w:ilvl="0" w:tplc="91D8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3711"/>
    <w:multiLevelType w:val="hybridMultilevel"/>
    <w:tmpl w:val="699028A6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790ED1"/>
    <w:multiLevelType w:val="hybridMultilevel"/>
    <w:tmpl w:val="EAEE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64C6"/>
    <w:multiLevelType w:val="hybridMultilevel"/>
    <w:tmpl w:val="03C6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11D7"/>
    <w:multiLevelType w:val="hybridMultilevel"/>
    <w:tmpl w:val="1B24AB12"/>
    <w:lvl w:ilvl="0" w:tplc="AA260D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33122"/>
    <w:multiLevelType w:val="hybridMultilevel"/>
    <w:tmpl w:val="40E04BDC"/>
    <w:lvl w:ilvl="0" w:tplc="9494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C64DF"/>
    <w:multiLevelType w:val="hybridMultilevel"/>
    <w:tmpl w:val="59D8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64802"/>
    <w:multiLevelType w:val="hybridMultilevel"/>
    <w:tmpl w:val="02E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055D3"/>
    <w:multiLevelType w:val="hybridMultilevel"/>
    <w:tmpl w:val="A6F455E4"/>
    <w:lvl w:ilvl="0" w:tplc="1DBAE498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2A483E5E"/>
    <w:multiLevelType w:val="hybridMultilevel"/>
    <w:tmpl w:val="E5D0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90DCE"/>
    <w:multiLevelType w:val="hybridMultilevel"/>
    <w:tmpl w:val="A0B8585A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3E6221"/>
    <w:multiLevelType w:val="hybridMultilevel"/>
    <w:tmpl w:val="1318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43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2357C"/>
    <w:multiLevelType w:val="hybridMultilevel"/>
    <w:tmpl w:val="FCDABF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90DF5"/>
    <w:multiLevelType w:val="hybridMultilevel"/>
    <w:tmpl w:val="66C87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06A1"/>
    <w:multiLevelType w:val="hybridMultilevel"/>
    <w:tmpl w:val="F6A2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25214"/>
    <w:multiLevelType w:val="hybridMultilevel"/>
    <w:tmpl w:val="F0A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3E7F"/>
    <w:multiLevelType w:val="hybridMultilevel"/>
    <w:tmpl w:val="A7C22E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A5531"/>
    <w:multiLevelType w:val="hybridMultilevel"/>
    <w:tmpl w:val="0C06A024"/>
    <w:lvl w:ilvl="0" w:tplc="100C000F">
      <w:start w:val="1"/>
      <w:numFmt w:val="decimal"/>
      <w:lvlText w:val="%1."/>
      <w:lvlJc w:val="left"/>
      <w:pPr>
        <w:ind w:left="895" w:hanging="360"/>
      </w:pPr>
    </w:lvl>
    <w:lvl w:ilvl="1" w:tplc="100C0019" w:tentative="1">
      <w:start w:val="1"/>
      <w:numFmt w:val="lowerLetter"/>
      <w:lvlText w:val="%2."/>
      <w:lvlJc w:val="left"/>
      <w:pPr>
        <w:ind w:left="1615" w:hanging="360"/>
      </w:pPr>
    </w:lvl>
    <w:lvl w:ilvl="2" w:tplc="100C001B" w:tentative="1">
      <w:start w:val="1"/>
      <w:numFmt w:val="lowerRoman"/>
      <w:lvlText w:val="%3."/>
      <w:lvlJc w:val="right"/>
      <w:pPr>
        <w:ind w:left="2335" w:hanging="180"/>
      </w:pPr>
    </w:lvl>
    <w:lvl w:ilvl="3" w:tplc="100C000F" w:tentative="1">
      <w:start w:val="1"/>
      <w:numFmt w:val="decimal"/>
      <w:lvlText w:val="%4."/>
      <w:lvlJc w:val="left"/>
      <w:pPr>
        <w:ind w:left="3055" w:hanging="360"/>
      </w:pPr>
    </w:lvl>
    <w:lvl w:ilvl="4" w:tplc="100C0019" w:tentative="1">
      <w:start w:val="1"/>
      <w:numFmt w:val="lowerLetter"/>
      <w:lvlText w:val="%5."/>
      <w:lvlJc w:val="left"/>
      <w:pPr>
        <w:ind w:left="3775" w:hanging="360"/>
      </w:pPr>
    </w:lvl>
    <w:lvl w:ilvl="5" w:tplc="100C001B" w:tentative="1">
      <w:start w:val="1"/>
      <w:numFmt w:val="lowerRoman"/>
      <w:lvlText w:val="%6."/>
      <w:lvlJc w:val="right"/>
      <w:pPr>
        <w:ind w:left="4495" w:hanging="180"/>
      </w:pPr>
    </w:lvl>
    <w:lvl w:ilvl="6" w:tplc="100C000F" w:tentative="1">
      <w:start w:val="1"/>
      <w:numFmt w:val="decimal"/>
      <w:lvlText w:val="%7."/>
      <w:lvlJc w:val="left"/>
      <w:pPr>
        <w:ind w:left="5215" w:hanging="360"/>
      </w:pPr>
    </w:lvl>
    <w:lvl w:ilvl="7" w:tplc="100C0019" w:tentative="1">
      <w:start w:val="1"/>
      <w:numFmt w:val="lowerLetter"/>
      <w:lvlText w:val="%8."/>
      <w:lvlJc w:val="left"/>
      <w:pPr>
        <w:ind w:left="5935" w:hanging="360"/>
      </w:pPr>
    </w:lvl>
    <w:lvl w:ilvl="8" w:tplc="10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3CA544E1"/>
    <w:multiLevelType w:val="hybridMultilevel"/>
    <w:tmpl w:val="B2F4D1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43E78"/>
    <w:multiLevelType w:val="hybridMultilevel"/>
    <w:tmpl w:val="98DE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80EF2"/>
    <w:multiLevelType w:val="hybridMultilevel"/>
    <w:tmpl w:val="40706D7A"/>
    <w:lvl w:ilvl="0" w:tplc="FE965A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C2324"/>
    <w:multiLevelType w:val="hybridMultilevel"/>
    <w:tmpl w:val="6B446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216EDE"/>
    <w:multiLevelType w:val="hybridMultilevel"/>
    <w:tmpl w:val="13B438C0"/>
    <w:lvl w:ilvl="0" w:tplc="B57042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590526"/>
    <w:multiLevelType w:val="hybridMultilevel"/>
    <w:tmpl w:val="A056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220C8"/>
    <w:multiLevelType w:val="hybridMultilevel"/>
    <w:tmpl w:val="2B36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0F3E01"/>
    <w:multiLevelType w:val="hybridMultilevel"/>
    <w:tmpl w:val="D8887C26"/>
    <w:lvl w:ilvl="0" w:tplc="AA260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7354F"/>
    <w:multiLevelType w:val="hybridMultilevel"/>
    <w:tmpl w:val="8DE28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AD2858"/>
    <w:multiLevelType w:val="hybridMultilevel"/>
    <w:tmpl w:val="E34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17EB8"/>
    <w:multiLevelType w:val="hybridMultilevel"/>
    <w:tmpl w:val="18B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A6EF3"/>
    <w:multiLevelType w:val="hybridMultilevel"/>
    <w:tmpl w:val="4D2E33EA"/>
    <w:lvl w:ilvl="0" w:tplc="1DBAE4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F3287"/>
    <w:multiLevelType w:val="hybridMultilevel"/>
    <w:tmpl w:val="2D60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42915"/>
    <w:multiLevelType w:val="hybridMultilevel"/>
    <w:tmpl w:val="1F4E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85BBF"/>
    <w:multiLevelType w:val="hybridMultilevel"/>
    <w:tmpl w:val="090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C3F28"/>
    <w:multiLevelType w:val="hybridMultilevel"/>
    <w:tmpl w:val="818C5A68"/>
    <w:lvl w:ilvl="0" w:tplc="C41AB2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37C7"/>
    <w:multiLevelType w:val="hybridMultilevel"/>
    <w:tmpl w:val="32CC1A9E"/>
    <w:lvl w:ilvl="0" w:tplc="1DBAE49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F96510"/>
    <w:multiLevelType w:val="hybridMultilevel"/>
    <w:tmpl w:val="4B5ECEF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1A9220">
      <w:start w:val="1"/>
      <w:numFmt w:val="decimal"/>
      <w:lvlText w:val="(%2)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9D0434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C434D1"/>
    <w:multiLevelType w:val="hybridMultilevel"/>
    <w:tmpl w:val="ECDC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60F9B"/>
    <w:multiLevelType w:val="hybridMultilevel"/>
    <w:tmpl w:val="E65628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C557E"/>
    <w:multiLevelType w:val="hybridMultilevel"/>
    <w:tmpl w:val="2682A42C"/>
    <w:lvl w:ilvl="0" w:tplc="DF1A9220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</w:num>
  <w:num w:numId="3">
    <w:abstractNumId w:val="42"/>
  </w:num>
  <w:num w:numId="4">
    <w:abstractNumId w:val="33"/>
  </w:num>
  <w:num w:numId="5">
    <w:abstractNumId w:val="10"/>
  </w:num>
  <w:num w:numId="6">
    <w:abstractNumId w:val="34"/>
  </w:num>
  <w:num w:numId="7">
    <w:abstractNumId w:val="13"/>
  </w:num>
  <w:num w:numId="8">
    <w:abstractNumId w:val="35"/>
  </w:num>
  <w:num w:numId="9">
    <w:abstractNumId w:val="31"/>
  </w:num>
  <w:num w:numId="10">
    <w:abstractNumId w:val="16"/>
  </w:num>
  <w:num w:numId="11">
    <w:abstractNumId w:val="18"/>
  </w:num>
  <w:num w:numId="12">
    <w:abstractNumId w:val="40"/>
  </w:num>
  <w:num w:numId="13">
    <w:abstractNumId w:val="24"/>
  </w:num>
  <w:num w:numId="14">
    <w:abstractNumId w:val="17"/>
  </w:num>
  <w:num w:numId="15">
    <w:abstractNumId w:val="20"/>
  </w:num>
  <w:num w:numId="16">
    <w:abstractNumId w:val="12"/>
  </w:num>
  <w:num w:numId="17">
    <w:abstractNumId w:val="36"/>
  </w:num>
  <w:num w:numId="18">
    <w:abstractNumId w:val="37"/>
  </w:num>
  <w:num w:numId="19">
    <w:abstractNumId w:val="26"/>
  </w:num>
  <w:num w:numId="20">
    <w:abstractNumId w:val="0"/>
  </w:num>
  <w:num w:numId="21">
    <w:abstractNumId w:val="43"/>
  </w:num>
  <w:num w:numId="22">
    <w:abstractNumId w:val="28"/>
  </w:num>
  <w:num w:numId="23">
    <w:abstractNumId w:val="7"/>
  </w:num>
  <w:num w:numId="24">
    <w:abstractNumId w:val="21"/>
  </w:num>
  <w:num w:numId="25">
    <w:abstractNumId w:val="2"/>
  </w:num>
  <w:num w:numId="26">
    <w:abstractNumId w:val="5"/>
  </w:num>
  <w:num w:numId="27">
    <w:abstractNumId w:val="11"/>
  </w:num>
  <w:num w:numId="28">
    <w:abstractNumId w:val="32"/>
  </w:num>
  <w:num w:numId="29">
    <w:abstractNumId w:val="14"/>
  </w:num>
  <w:num w:numId="30">
    <w:abstractNumId w:val="41"/>
  </w:num>
  <w:num w:numId="31">
    <w:abstractNumId w:val="8"/>
  </w:num>
  <w:num w:numId="32">
    <w:abstractNumId w:val="15"/>
  </w:num>
  <w:num w:numId="33">
    <w:abstractNumId w:val="9"/>
  </w:num>
  <w:num w:numId="34">
    <w:abstractNumId w:val="29"/>
  </w:num>
  <w:num w:numId="35">
    <w:abstractNumId w:val="22"/>
  </w:num>
  <w:num w:numId="36">
    <w:abstractNumId w:val="3"/>
  </w:num>
  <w:num w:numId="37">
    <w:abstractNumId w:val="1"/>
  </w:num>
  <w:num w:numId="38">
    <w:abstractNumId w:val="4"/>
  </w:num>
  <w:num w:numId="39">
    <w:abstractNumId w:val="38"/>
  </w:num>
  <w:num w:numId="40">
    <w:abstractNumId w:val="30"/>
  </w:num>
  <w:num w:numId="41">
    <w:abstractNumId w:val="6"/>
  </w:num>
  <w:num w:numId="42">
    <w:abstractNumId w:val="39"/>
  </w:num>
  <w:num w:numId="43">
    <w:abstractNumId w:val="19"/>
  </w:num>
  <w:num w:numId="44">
    <w:abstractNumId w:val="44"/>
  </w:num>
  <w:num w:numId="45">
    <w:abstractNumId w:val="23"/>
  </w:num>
  <w:num w:numId="4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  <o:colormru v:ext="edit" colors="#398cb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01"/>
    <w:rsid w:val="0000065E"/>
    <w:rsid w:val="00003933"/>
    <w:rsid w:val="000071E9"/>
    <w:rsid w:val="0001448D"/>
    <w:rsid w:val="00015BF6"/>
    <w:rsid w:val="00020803"/>
    <w:rsid w:val="000210EB"/>
    <w:rsid w:val="000212B5"/>
    <w:rsid w:val="0002339B"/>
    <w:rsid w:val="00023BB3"/>
    <w:rsid w:val="00023BF5"/>
    <w:rsid w:val="00024CB9"/>
    <w:rsid w:val="00025E18"/>
    <w:rsid w:val="0002675F"/>
    <w:rsid w:val="00027FD4"/>
    <w:rsid w:val="000305A1"/>
    <w:rsid w:val="0003151E"/>
    <w:rsid w:val="00034299"/>
    <w:rsid w:val="00040E44"/>
    <w:rsid w:val="0004321D"/>
    <w:rsid w:val="000455CE"/>
    <w:rsid w:val="00047608"/>
    <w:rsid w:val="000619C5"/>
    <w:rsid w:val="00062D02"/>
    <w:rsid w:val="000676D6"/>
    <w:rsid w:val="0007068E"/>
    <w:rsid w:val="00070783"/>
    <w:rsid w:val="00072EBC"/>
    <w:rsid w:val="0007593C"/>
    <w:rsid w:val="00076D09"/>
    <w:rsid w:val="000817B7"/>
    <w:rsid w:val="00083807"/>
    <w:rsid w:val="00086895"/>
    <w:rsid w:val="00087574"/>
    <w:rsid w:val="000905B8"/>
    <w:rsid w:val="000919A7"/>
    <w:rsid w:val="0009636C"/>
    <w:rsid w:val="000A3C38"/>
    <w:rsid w:val="000B32DF"/>
    <w:rsid w:val="000B6BE9"/>
    <w:rsid w:val="000B6DBD"/>
    <w:rsid w:val="000C063F"/>
    <w:rsid w:val="000C06FE"/>
    <w:rsid w:val="000C2DA3"/>
    <w:rsid w:val="000C4FE2"/>
    <w:rsid w:val="000C515A"/>
    <w:rsid w:val="000C57B9"/>
    <w:rsid w:val="000C7606"/>
    <w:rsid w:val="000D3E3B"/>
    <w:rsid w:val="000D4ACD"/>
    <w:rsid w:val="000E2D21"/>
    <w:rsid w:val="00102663"/>
    <w:rsid w:val="001148F4"/>
    <w:rsid w:val="0011491C"/>
    <w:rsid w:val="00114A09"/>
    <w:rsid w:val="00122133"/>
    <w:rsid w:val="00122FE5"/>
    <w:rsid w:val="00125B9A"/>
    <w:rsid w:val="001318E5"/>
    <w:rsid w:val="00135015"/>
    <w:rsid w:val="00147F82"/>
    <w:rsid w:val="00151CAD"/>
    <w:rsid w:val="00151FFA"/>
    <w:rsid w:val="00153D83"/>
    <w:rsid w:val="001578F2"/>
    <w:rsid w:val="00163F07"/>
    <w:rsid w:val="001648A3"/>
    <w:rsid w:val="001658BA"/>
    <w:rsid w:val="00167C09"/>
    <w:rsid w:val="00173EC7"/>
    <w:rsid w:val="001741B0"/>
    <w:rsid w:val="00176CBE"/>
    <w:rsid w:val="00176DD6"/>
    <w:rsid w:val="0018068C"/>
    <w:rsid w:val="00181070"/>
    <w:rsid w:val="00181E3E"/>
    <w:rsid w:val="00181FCB"/>
    <w:rsid w:val="00182F1E"/>
    <w:rsid w:val="0019354E"/>
    <w:rsid w:val="00196A24"/>
    <w:rsid w:val="00196DCF"/>
    <w:rsid w:val="001B23CB"/>
    <w:rsid w:val="001B4DBD"/>
    <w:rsid w:val="001C2370"/>
    <w:rsid w:val="001C45C9"/>
    <w:rsid w:val="001C6A09"/>
    <w:rsid w:val="001C7A0F"/>
    <w:rsid w:val="001C7C4B"/>
    <w:rsid w:val="001D1385"/>
    <w:rsid w:val="001D1870"/>
    <w:rsid w:val="001D6008"/>
    <w:rsid w:val="001E4E89"/>
    <w:rsid w:val="001E5816"/>
    <w:rsid w:val="001E5A02"/>
    <w:rsid w:val="001E7E5D"/>
    <w:rsid w:val="001F1DE4"/>
    <w:rsid w:val="001F25FA"/>
    <w:rsid w:val="001F263B"/>
    <w:rsid w:val="001F2BD0"/>
    <w:rsid w:val="001F4AC7"/>
    <w:rsid w:val="001F7418"/>
    <w:rsid w:val="0020095E"/>
    <w:rsid w:val="0021050A"/>
    <w:rsid w:val="00213239"/>
    <w:rsid w:val="00213D94"/>
    <w:rsid w:val="002154AD"/>
    <w:rsid w:val="00215C4B"/>
    <w:rsid w:val="0022090D"/>
    <w:rsid w:val="00220BED"/>
    <w:rsid w:val="002231F6"/>
    <w:rsid w:val="00223F60"/>
    <w:rsid w:val="00225B5A"/>
    <w:rsid w:val="002327CA"/>
    <w:rsid w:val="00235CFB"/>
    <w:rsid w:val="002406C7"/>
    <w:rsid w:val="00251D6B"/>
    <w:rsid w:val="00251FD8"/>
    <w:rsid w:val="00260C54"/>
    <w:rsid w:val="002614F3"/>
    <w:rsid w:val="00262DA9"/>
    <w:rsid w:val="002634D4"/>
    <w:rsid w:val="00270C7B"/>
    <w:rsid w:val="00270E5D"/>
    <w:rsid w:val="00272A8E"/>
    <w:rsid w:val="00273448"/>
    <w:rsid w:val="00275285"/>
    <w:rsid w:val="00275D66"/>
    <w:rsid w:val="00280112"/>
    <w:rsid w:val="002806BE"/>
    <w:rsid w:val="00280B2D"/>
    <w:rsid w:val="00280BA2"/>
    <w:rsid w:val="00283A99"/>
    <w:rsid w:val="00283B01"/>
    <w:rsid w:val="00284788"/>
    <w:rsid w:val="00286DF4"/>
    <w:rsid w:val="00287E4E"/>
    <w:rsid w:val="00296E36"/>
    <w:rsid w:val="002A717A"/>
    <w:rsid w:val="002C4F88"/>
    <w:rsid w:val="002D6BAA"/>
    <w:rsid w:val="002E1C6B"/>
    <w:rsid w:val="002E55EC"/>
    <w:rsid w:val="002F7324"/>
    <w:rsid w:val="00300127"/>
    <w:rsid w:val="003024B4"/>
    <w:rsid w:val="00313CD3"/>
    <w:rsid w:val="003227AA"/>
    <w:rsid w:val="00323097"/>
    <w:rsid w:val="00323378"/>
    <w:rsid w:val="00330D9E"/>
    <w:rsid w:val="0033704B"/>
    <w:rsid w:val="003468C0"/>
    <w:rsid w:val="00350B04"/>
    <w:rsid w:val="00352792"/>
    <w:rsid w:val="00353F64"/>
    <w:rsid w:val="003556D7"/>
    <w:rsid w:val="00355C1D"/>
    <w:rsid w:val="00364916"/>
    <w:rsid w:val="00371286"/>
    <w:rsid w:val="00371653"/>
    <w:rsid w:val="003725E1"/>
    <w:rsid w:val="00373080"/>
    <w:rsid w:val="00373E2E"/>
    <w:rsid w:val="0037422F"/>
    <w:rsid w:val="0037764D"/>
    <w:rsid w:val="00377715"/>
    <w:rsid w:val="003804B5"/>
    <w:rsid w:val="0038611E"/>
    <w:rsid w:val="00391322"/>
    <w:rsid w:val="003921E5"/>
    <w:rsid w:val="003A3876"/>
    <w:rsid w:val="003B3C58"/>
    <w:rsid w:val="003C0A8D"/>
    <w:rsid w:val="003C66C2"/>
    <w:rsid w:val="003C76D2"/>
    <w:rsid w:val="003E68FB"/>
    <w:rsid w:val="003F55CC"/>
    <w:rsid w:val="003F5833"/>
    <w:rsid w:val="003F74D6"/>
    <w:rsid w:val="003F7CF9"/>
    <w:rsid w:val="0040429A"/>
    <w:rsid w:val="00406319"/>
    <w:rsid w:val="00406E5F"/>
    <w:rsid w:val="0041787D"/>
    <w:rsid w:val="0042159E"/>
    <w:rsid w:val="00421637"/>
    <w:rsid w:val="00422787"/>
    <w:rsid w:val="00431A57"/>
    <w:rsid w:val="004360F1"/>
    <w:rsid w:val="004434D5"/>
    <w:rsid w:val="00450B0E"/>
    <w:rsid w:val="00452D8E"/>
    <w:rsid w:val="00460C5C"/>
    <w:rsid w:val="00466D37"/>
    <w:rsid w:val="0047132F"/>
    <w:rsid w:val="00476262"/>
    <w:rsid w:val="004774B5"/>
    <w:rsid w:val="004778B5"/>
    <w:rsid w:val="00480C46"/>
    <w:rsid w:val="00484F28"/>
    <w:rsid w:val="004855C8"/>
    <w:rsid w:val="00487669"/>
    <w:rsid w:val="004877BB"/>
    <w:rsid w:val="00495A3A"/>
    <w:rsid w:val="004A31A5"/>
    <w:rsid w:val="004C25B1"/>
    <w:rsid w:val="004C6592"/>
    <w:rsid w:val="004D3E8B"/>
    <w:rsid w:val="004D6BF6"/>
    <w:rsid w:val="004E4BEE"/>
    <w:rsid w:val="004E54A5"/>
    <w:rsid w:val="004F308F"/>
    <w:rsid w:val="0050194D"/>
    <w:rsid w:val="00502867"/>
    <w:rsid w:val="005039D1"/>
    <w:rsid w:val="005057E0"/>
    <w:rsid w:val="0051120B"/>
    <w:rsid w:val="005114CE"/>
    <w:rsid w:val="00511965"/>
    <w:rsid w:val="00512ADC"/>
    <w:rsid w:val="0053040E"/>
    <w:rsid w:val="0053171B"/>
    <w:rsid w:val="005418B5"/>
    <w:rsid w:val="0054400A"/>
    <w:rsid w:val="0055397A"/>
    <w:rsid w:val="00555D6C"/>
    <w:rsid w:val="0056186A"/>
    <w:rsid w:val="00561920"/>
    <w:rsid w:val="0056244D"/>
    <w:rsid w:val="00562647"/>
    <w:rsid w:val="00565953"/>
    <w:rsid w:val="005733D3"/>
    <w:rsid w:val="00574FB9"/>
    <w:rsid w:val="00581B98"/>
    <w:rsid w:val="00582EDD"/>
    <w:rsid w:val="00587B31"/>
    <w:rsid w:val="00591591"/>
    <w:rsid w:val="00597207"/>
    <w:rsid w:val="005A15BC"/>
    <w:rsid w:val="005A32E1"/>
    <w:rsid w:val="005A7199"/>
    <w:rsid w:val="005B09B4"/>
    <w:rsid w:val="005B1569"/>
    <w:rsid w:val="005B320D"/>
    <w:rsid w:val="005B39BF"/>
    <w:rsid w:val="005B52E4"/>
    <w:rsid w:val="005C096C"/>
    <w:rsid w:val="005C1240"/>
    <w:rsid w:val="005C3FF6"/>
    <w:rsid w:val="005C7424"/>
    <w:rsid w:val="005C79C5"/>
    <w:rsid w:val="005D1B9C"/>
    <w:rsid w:val="005D209A"/>
    <w:rsid w:val="005D268F"/>
    <w:rsid w:val="005D35C5"/>
    <w:rsid w:val="005D5D04"/>
    <w:rsid w:val="005D7908"/>
    <w:rsid w:val="005E179F"/>
    <w:rsid w:val="005E2A02"/>
    <w:rsid w:val="005F225C"/>
    <w:rsid w:val="005F3DF3"/>
    <w:rsid w:val="005F6531"/>
    <w:rsid w:val="005F7585"/>
    <w:rsid w:val="006024C4"/>
    <w:rsid w:val="006242E5"/>
    <w:rsid w:val="00627370"/>
    <w:rsid w:val="00633D96"/>
    <w:rsid w:val="0064012F"/>
    <w:rsid w:val="0064140D"/>
    <w:rsid w:val="00646391"/>
    <w:rsid w:val="00653AD4"/>
    <w:rsid w:val="00654211"/>
    <w:rsid w:val="006616BE"/>
    <w:rsid w:val="0066185A"/>
    <w:rsid w:val="0066561F"/>
    <w:rsid w:val="00666319"/>
    <w:rsid w:val="00670BE9"/>
    <w:rsid w:val="006757E7"/>
    <w:rsid w:val="00687560"/>
    <w:rsid w:val="006903A5"/>
    <w:rsid w:val="00691C92"/>
    <w:rsid w:val="00697C4C"/>
    <w:rsid w:val="006A641D"/>
    <w:rsid w:val="006A7F59"/>
    <w:rsid w:val="006B0247"/>
    <w:rsid w:val="006C0CF4"/>
    <w:rsid w:val="006C1F71"/>
    <w:rsid w:val="006C31FD"/>
    <w:rsid w:val="006C3FA2"/>
    <w:rsid w:val="006C4D13"/>
    <w:rsid w:val="006C525F"/>
    <w:rsid w:val="006C5308"/>
    <w:rsid w:val="006C5487"/>
    <w:rsid w:val="006C6A06"/>
    <w:rsid w:val="006C7674"/>
    <w:rsid w:val="006D1817"/>
    <w:rsid w:val="006D1C5E"/>
    <w:rsid w:val="006D4BBB"/>
    <w:rsid w:val="006E0154"/>
    <w:rsid w:val="006E15FD"/>
    <w:rsid w:val="006E1661"/>
    <w:rsid w:val="006E2A91"/>
    <w:rsid w:val="006E782C"/>
    <w:rsid w:val="006F4978"/>
    <w:rsid w:val="00702054"/>
    <w:rsid w:val="0070589B"/>
    <w:rsid w:val="00707BEB"/>
    <w:rsid w:val="00710C77"/>
    <w:rsid w:val="00715F33"/>
    <w:rsid w:val="007160D8"/>
    <w:rsid w:val="00716B23"/>
    <w:rsid w:val="00717EEC"/>
    <w:rsid w:val="00726E79"/>
    <w:rsid w:val="0073121F"/>
    <w:rsid w:val="00736D3C"/>
    <w:rsid w:val="0073767E"/>
    <w:rsid w:val="00740565"/>
    <w:rsid w:val="007426A0"/>
    <w:rsid w:val="00742FD1"/>
    <w:rsid w:val="00746BCB"/>
    <w:rsid w:val="00756449"/>
    <w:rsid w:val="00760837"/>
    <w:rsid w:val="007701B8"/>
    <w:rsid w:val="0077413A"/>
    <w:rsid w:val="007774CC"/>
    <w:rsid w:val="00792BEE"/>
    <w:rsid w:val="007931DD"/>
    <w:rsid w:val="00795102"/>
    <w:rsid w:val="007957A1"/>
    <w:rsid w:val="007967F0"/>
    <w:rsid w:val="007A03DB"/>
    <w:rsid w:val="007A1747"/>
    <w:rsid w:val="007A2A88"/>
    <w:rsid w:val="007A44F1"/>
    <w:rsid w:val="007A5810"/>
    <w:rsid w:val="007A5ECA"/>
    <w:rsid w:val="007A763F"/>
    <w:rsid w:val="007A7673"/>
    <w:rsid w:val="007B0B87"/>
    <w:rsid w:val="007B158A"/>
    <w:rsid w:val="007B37C8"/>
    <w:rsid w:val="007B4411"/>
    <w:rsid w:val="007C09C3"/>
    <w:rsid w:val="007C0E1F"/>
    <w:rsid w:val="007C25B7"/>
    <w:rsid w:val="007C2AB8"/>
    <w:rsid w:val="007C2CFE"/>
    <w:rsid w:val="007C2D30"/>
    <w:rsid w:val="007C5ACA"/>
    <w:rsid w:val="007C5C4F"/>
    <w:rsid w:val="007E1BA6"/>
    <w:rsid w:val="007F0593"/>
    <w:rsid w:val="007F13B9"/>
    <w:rsid w:val="008003FD"/>
    <w:rsid w:val="008113B7"/>
    <w:rsid w:val="0081271A"/>
    <w:rsid w:val="008132A2"/>
    <w:rsid w:val="00822EF9"/>
    <w:rsid w:val="00826AB8"/>
    <w:rsid w:val="00827733"/>
    <w:rsid w:val="00830517"/>
    <w:rsid w:val="008332AD"/>
    <w:rsid w:val="00837EB8"/>
    <w:rsid w:val="00840101"/>
    <w:rsid w:val="008448FD"/>
    <w:rsid w:val="008456FC"/>
    <w:rsid w:val="00847F5A"/>
    <w:rsid w:val="0085069C"/>
    <w:rsid w:val="00860A6E"/>
    <w:rsid w:val="00863CB5"/>
    <w:rsid w:val="008643D3"/>
    <w:rsid w:val="008737A2"/>
    <w:rsid w:val="008825DB"/>
    <w:rsid w:val="008932C1"/>
    <w:rsid w:val="00895810"/>
    <w:rsid w:val="008A14C9"/>
    <w:rsid w:val="008A7305"/>
    <w:rsid w:val="008A7740"/>
    <w:rsid w:val="008B11B2"/>
    <w:rsid w:val="008B1F0E"/>
    <w:rsid w:val="008B2ADA"/>
    <w:rsid w:val="008B2B22"/>
    <w:rsid w:val="008B6D81"/>
    <w:rsid w:val="008B745F"/>
    <w:rsid w:val="008C4081"/>
    <w:rsid w:val="008C439C"/>
    <w:rsid w:val="008C7D83"/>
    <w:rsid w:val="008D284F"/>
    <w:rsid w:val="008D7956"/>
    <w:rsid w:val="008E0497"/>
    <w:rsid w:val="008E3AD4"/>
    <w:rsid w:val="0090070D"/>
    <w:rsid w:val="00905935"/>
    <w:rsid w:val="00906BD7"/>
    <w:rsid w:val="00910B91"/>
    <w:rsid w:val="009132E6"/>
    <w:rsid w:val="00923BA4"/>
    <w:rsid w:val="00932154"/>
    <w:rsid w:val="0093478C"/>
    <w:rsid w:val="00943AF8"/>
    <w:rsid w:val="009518A0"/>
    <w:rsid w:val="00951A39"/>
    <w:rsid w:val="00957D78"/>
    <w:rsid w:val="00962340"/>
    <w:rsid w:val="009666C3"/>
    <w:rsid w:val="009719FC"/>
    <w:rsid w:val="009845E7"/>
    <w:rsid w:val="00992737"/>
    <w:rsid w:val="00993C3E"/>
    <w:rsid w:val="0099648E"/>
    <w:rsid w:val="009A450A"/>
    <w:rsid w:val="009A4C61"/>
    <w:rsid w:val="009A6233"/>
    <w:rsid w:val="009A6351"/>
    <w:rsid w:val="009B2F2D"/>
    <w:rsid w:val="009B5A5A"/>
    <w:rsid w:val="009B66E2"/>
    <w:rsid w:val="009C599A"/>
    <w:rsid w:val="009C63B2"/>
    <w:rsid w:val="009C782B"/>
    <w:rsid w:val="009D7D00"/>
    <w:rsid w:val="009E0FDE"/>
    <w:rsid w:val="009E190A"/>
    <w:rsid w:val="009F251C"/>
    <w:rsid w:val="009F2F8A"/>
    <w:rsid w:val="009F70D3"/>
    <w:rsid w:val="00A00053"/>
    <w:rsid w:val="00A01007"/>
    <w:rsid w:val="00A01864"/>
    <w:rsid w:val="00A03553"/>
    <w:rsid w:val="00A0628E"/>
    <w:rsid w:val="00A119E4"/>
    <w:rsid w:val="00A14AC7"/>
    <w:rsid w:val="00A153E7"/>
    <w:rsid w:val="00A161AC"/>
    <w:rsid w:val="00A17801"/>
    <w:rsid w:val="00A3510C"/>
    <w:rsid w:val="00A37955"/>
    <w:rsid w:val="00A427A4"/>
    <w:rsid w:val="00A43CFC"/>
    <w:rsid w:val="00A44368"/>
    <w:rsid w:val="00A5531F"/>
    <w:rsid w:val="00A5735C"/>
    <w:rsid w:val="00A61BA2"/>
    <w:rsid w:val="00A67DF8"/>
    <w:rsid w:val="00A70290"/>
    <w:rsid w:val="00A762EB"/>
    <w:rsid w:val="00A826B4"/>
    <w:rsid w:val="00A834D6"/>
    <w:rsid w:val="00A845C0"/>
    <w:rsid w:val="00A852D7"/>
    <w:rsid w:val="00A86715"/>
    <w:rsid w:val="00A9158A"/>
    <w:rsid w:val="00A92E1D"/>
    <w:rsid w:val="00A95CC1"/>
    <w:rsid w:val="00AA1DD5"/>
    <w:rsid w:val="00AA205A"/>
    <w:rsid w:val="00AA41C2"/>
    <w:rsid w:val="00AA5B22"/>
    <w:rsid w:val="00AA7CBD"/>
    <w:rsid w:val="00AB149A"/>
    <w:rsid w:val="00AD08CC"/>
    <w:rsid w:val="00AD25BF"/>
    <w:rsid w:val="00AD31E9"/>
    <w:rsid w:val="00AD4B93"/>
    <w:rsid w:val="00AE6931"/>
    <w:rsid w:val="00AF62DF"/>
    <w:rsid w:val="00AF6ACC"/>
    <w:rsid w:val="00B00BC4"/>
    <w:rsid w:val="00B01822"/>
    <w:rsid w:val="00B0384F"/>
    <w:rsid w:val="00B11DDE"/>
    <w:rsid w:val="00B22E3B"/>
    <w:rsid w:val="00B23B38"/>
    <w:rsid w:val="00B31CFE"/>
    <w:rsid w:val="00B40528"/>
    <w:rsid w:val="00B421DF"/>
    <w:rsid w:val="00B423FD"/>
    <w:rsid w:val="00B46187"/>
    <w:rsid w:val="00B479C6"/>
    <w:rsid w:val="00B5330B"/>
    <w:rsid w:val="00B54087"/>
    <w:rsid w:val="00B57232"/>
    <w:rsid w:val="00B575D1"/>
    <w:rsid w:val="00B62DB5"/>
    <w:rsid w:val="00B64C1B"/>
    <w:rsid w:val="00B7123B"/>
    <w:rsid w:val="00B73B40"/>
    <w:rsid w:val="00B77724"/>
    <w:rsid w:val="00B815B3"/>
    <w:rsid w:val="00B862BA"/>
    <w:rsid w:val="00B905E9"/>
    <w:rsid w:val="00B91B4E"/>
    <w:rsid w:val="00B93159"/>
    <w:rsid w:val="00B965A5"/>
    <w:rsid w:val="00BA0688"/>
    <w:rsid w:val="00BA1276"/>
    <w:rsid w:val="00BA1963"/>
    <w:rsid w:val="00BA2D50"/>
    <w:rsid w:val="00BC03E0"/>
    <w:rsid w:val="00BC2076"/>
    <w:rsid w:val="00BC2452"/>
    <w:rsid w:val="00BC62B7"/>
    <w:rsid w:val="00BC69AA"/>
    <w:rsid w:val="00BD2C11"/>
    <w:rsid w:val="00BD3C96"/>
    <w:rsid w:val="00BD4A8F"/>
    <w:rsid w:val="00BD7AF2"/>
    <w:rsid w:val="00BE41F3"/>
    <w:rsid w:val="00BE615C"/>
    <w:rsid w:val="00BF09A1"/>
    <w:rsid w:val="00BF121C"/>
    <w:rsid w:val="00BF453C"/>
    <w:rsid w:val="00C10CD8"/>
    <w:rsid w:val="00C10CF5"/>
    <w:rsid w:val="00C15554"/>
    <w:rsid w:val="00C160A0"/>
    <w:rsid w:val="00C17656"/>
    <w:rsid w:val="00C22F66"/>
    <w:rsid w:val="00C23088"/>
    <w:rsid w:val="00C23580"/>
    <w:rsid w:val="00C32EAA"/>
    <w:rsid w:val="00C32FB7"/>
    <w:rsid w:val="00C357D6"/>
    <w:rsid w:val="00C438D5"/>
    <w:rsid w:val="00C50573"/>
    <w:rsid w:val="00C5169E"/>
    <w:rsid w:val="00C52D2C"/>
    <w:rsid w:val="00C61210"/>
    <w:rsid w:val="00C63786"/>
    <w:rsid w:val="00C63B21"/>
    <w:rsid w:val="00C66291"/>
    <w:rsid w:val="00C67DFB"/>
    <w:rsid w:val="00C70D7F"/>
    <w:rsid w:val="00C71EEE"/>
    <w:rsid w:val="00C720C9"/>
    <w:rsid w:val="00C72C27"/>
    <w:rsid w:val="00C8463F"/>
    <w:rsid w:val="00C937F0"/>
    <w:rsid w:val="00CA06DB"/>
    <w:rsid w:val="00CA0D9C"/>
    <w:rsid w:val="00CA47F8"/>
    <w:rsid w:val="00CA7BF4"/>
    <w:rsid w:val="00CB22AA"/>
    <w:rsid w:val="00CB7248"/>
    <w:rsid w:val="00CC198D"/>
    <w:rsid w:val="00CC551E"/>
    <w:rsid w:val="00CD4E01"/>
    <w:rsid w:val="00CE3A64"/>
    <w:rsid w:val="00CE62BA"/>
    <w:rsid w:val="00CF023C"/>
    <w:rsid w:val="00CF5FBC"/>
    <w:rsid w:val="00D115E3"/>
    <w:rsid w:val="00D138D7"/>
    <w:rsid w:val="00D16E3C"/>
    <w:rsid w:val="00D1763A"/>
    <w:rsid w:val="00D17A7C"/>
    <w:rsid w:val="00D17BE4"/>
    <w:rsid w:val="00D21615"/>
    <w:rsid w:val="00D21AD8"/>
    <w:rsid w:val="00D227AF"/>
    <w:rsid w:val="00D24E36"/>
    <w:rsid w:val="00D26D28"/>
    <w:rsid w:val="00D304C2"/>
    <w:rsid w:val="00D34C8B"/>
    <w:rsid w:val="00D35B62"/>
    <w:rsid w:val="00D37DE2"/>
    <w:rsid w:val="00D40825"/>
    <w:rsid w:val="00D41476"/>
    <w:rsid w:val="00D47865"/>
    <w:rsid w:val="00D576C9"/>
    <w:rsid w:val="00D669CB"/>
    <w:rsid w:val="00D768B1"/>
    <w:rsid w:val="00D856F6"/>
    <w:rsid w:val="00D87E03"/>
    <w:rsid w:val="00D93D4D"/>
    <w:rsid w:val="00D95265"/>
    <w:rsid w:val="00D95977"/>
    <w:rsid w:val="00DA0846"/>
    <w:rsid w:val="00DA5401"/>
    <w:rsid w:val="00DA5598"/>
    <w:rsid w:val="00DA7F73"/>
    <w:rsid w:val="00DB029D"/>
    <w:rsid w:val="00DB1111"/>
    <w:rsid w:val="00DB532F"/>
    <w:rsid w:val="00DB7330"/>
    <w:rsid w:val="00DC0C28"/>
    <w:rsid w:val="00DC2E7B"/>
    <w:rsid w:val="00DC54C4"/>
    <w:rsid w:val="00DC5B61"/>
    <w:rsid w:val="00DC7D15"/>
    <w:rsid w:val="00DD3198"/>
    <w:rsid w:val="00DD3517"/>
    <w:rsid w:val="00DD566A"/>
    <w:rsid w:val="00DD5911"/>
    <w:rsid w:val="00DD789B"/>
    <w:rsid w:val="00E000C2"/>
    <w:rsid w:val="00E06652"/>
    <w:rsid w:val="00E071F8"/>
    <w:rsid w:val="00E0724A"/>
    <w:rsid w:val="00E07ACE"/>
    <w:rsid w:val="00E10A48"/>
    <w:rsid w:val="00E13AA6"/>
    <w:rsid w:val="00E155F3"/>
    <w:rsid w:val="00E176B0"/>
    <w:rsid w:val="00E202DF"/>
    <w:rsid w:val="00E2281A"/>
    <w:rsid w:val="00E24619"/>
    <w:rsid w:val="00E265A0"/>
    <w:rsid w:val="00E26840"/>
    <w:rsid w:val="00E27765"/>
    <w:rsid w:val="00E30DA7"/>
    <w:rsid w:val="00E32AE7"/>
    <w:rsid w:val="00E33236"/>
    <w:rsid w:val="00E3332A"/>
    <w:rsid w:val="00E40921"/>
    <w:rsid w:val="00E45E6F"/>
    <w:rsid w:val="00E4639E"/>
    <w:rsid w:val="00E51113"/>
    <w:rsid w:val="00E51B67"/>
    <w:rsid w:val="00E5316A"/>
    <w:rsid w:val="00E55B1B"/>
    <w:rsid w:val="00E6046E"/>
    <w:rsid w:val="00E6115E"/>
    <w:rsid w:val="00E61E2A"/>
    <w:rsid w:val="00E6226B"/>
    <w:rsid w:val="00E70987"/>
    <w:rsid w:val="00E71A33"/>
    <w:rsid w:val="00E739AC"/>
    <w:rsid w:val="00E73DE3"/>
    <w:rsid w:val="00E761D4"/>
    <w:rsid w:val="00E76CDB"/>
    <w:rsid w:val="00E77750"/>
    <w:rsid w:val="00E805A1"/>
    <w:rsid w:val="00E82FB7"/>
    <w:rsid w:val="00E85010"/>
    <w:rsid w:val="00E87320"/>
    <w:rsid w:val="00E904EE"/>
    <w:rsid w:val="00E90610"/>
    <w:rsid w:val="00EA02E9"/>
    <w:rsid w:val="00EA286B"/>
    <w:rsid w:val="00EB65CE"/>
    <w:rsid w:val="00EB7CFD"/>
    <w:rsid w:val="00EB7D9C"/>
    <w:rsid w:val="00EC0903"/>
    <w:rsid w:val="00EC17B5"/>
    <w:rsid w:val="00EC4891"/>
    <w:rsid w:val="00EC604E"/>
    <w:rsid w:val="00EC6748"/>
    <w:rsid w:val="00EC75E8"/>
    <w:rsid w:val="00ED018F"/>
    <w:rsid w:val="00ED56BE"/>
    <w:rsid w:val="00EE1253"/>
    <w:rsid w:val="00EE5565"/>
    <w:rsid w:val="00EE6470"/>
    <w:rsid w:val="00EF3D92"/>
    <w:rsid w:val="00EF73C6"/>
    <w:rsid w:val="00F01440"/>
    <w:rsid w:val="00F019C5"/>
    <w:rsid w:val="00F065F3"/>
    <w:rsid w:val="00F10FCA"/>
    <w:rsid w:val="00F12239"/>
    <w:rsid w:val="00F12E7E"/>
    <w:rsid w:val="00F1387D"/>
    <w:rsid w:val="00F217BC"/>
    <w:rsid w:val="00F2320B"/>
    <w:rsid w:val="00F268E8"/>
    <w:rsid w:val="00F26F3F"/>
    <w:rsid w:val="00F3294C"/>
    <w:rsid w:val="00F33A02"/>
    <w:rsid w:val="00F358DF"/>
    <w:rsid w:val="00F3696F"/>
    <w:rsid w:val="00F37DAD"/>
    <w:rsid w:val="00F43F09"/>
    <w:rsid w:val="00F47D91"/>
    <w:rsid w:val="00F530F8"/>
    <w:rsid w:val="00F55440"/>
    <w:rsid w:val="00F62562"/>
    <w:rsid w:val="00F64DDD"/>
    <w:rsid w:val="00F725A6"/>
    <w:rsid w:val="00F809E2"/>
    <w:rsid w:val="00F856A1"/>
    <w:rsid w:val="00F906E0"/>
    <w:rsid w:val="00F913AC"/>
    <w:rsid w:val="00F92F42"/>
    <w:rsid w:val="00F96110"/>
    <w:rsid w:val="00F97A8B"/>
    <w:rsid w:val="00FA0DB7"/>
    <w:rsid w:val="00FA10EB"/>
    <w:rsid w:val="00FA39A1"/>
    <w:rsid w:val="00FA71A4"/>
    <w:rsid w:val="00FB2203"/>
    <w:rsid w:val="00FC27E8"/>
    <w:rsid w:val="00FC4935"/>
    <w:rsid w:val="00FC5500"/>
    <w:rsid w:val="00FD1A64"/>
    <w:rsid w:val="00FD6CA4"/>
    <w:rsid w:val="00FE1218"/>
    <w:rsid w:val="00FF2090"/>
    <w:rsid w:val="00FF4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398cb1"/>
    </o:shapedefaults>
    <o:shapelayout v:ext="edit">
      <o:idmap v:ext="edit" data="1"/>
    </o:shapelayout>
  </w:shapeDefaults>
  <w:decimalSymbol w:val="."/>
  <w:listSeparator w:val=";"/>
  <w14:docId w14:val="472C1EFF"/>
  <w15:docId w15:val="{85F8A66F-BE21-4CFA-9C08-F652C25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01"/>
    <w:rPr>
      <w:sz w:val="24"/>
      <w:szCs w:val="24"/>
    </w:rPr>
  </w:style>
  <w:style w:type="paragraph" w:styleId="Heading6">
    <w:name w:val="heading 6"/>
    <w:basedOn w:val="Normal"/>
    <w:next w:val="Normal"/>
    <w:qFormat/>
    <w:rsid w:val="00CD4E01"/>
    <w:pPr>
      <w:keepNext/>
      <w:outlineLvl w:val="5"/>
    </w:pPr>
    <w:rPr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4E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4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4A09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semiHidden/>
    <w:locked/>
    <w:rsid w:val="00176CBE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176CBE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semiHidden/>
    <w:locked/>
    <w:rsid w:val="00742FD1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33236"/>
  </w:style>
  <w:style w:type="character" w:customStyle="1" w:styleId="CharChar1">
    <w:name w:val="Char Char1"/>
    <w:basedOn w:val="DefaultParagraphFont"/>
    <w:locked/>
    <w:rsid w:val="00E33236"/>
    <w:rPr>
      <w:sz w:val="24"/>
      <w:szCs w:val="24"/>
      <w:lang w:val="en-CA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236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025E18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57D7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xsi="http://www.w3.org/2001/XMLSchema-instance" xmlns:p="http://schemas.microsoft.com/office/2006/metadata/propertie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5F23-8D24-4C8F-B8F2-67A5E2E32F4F}"/>
</file>

<file path=customXml/itemProps2.xml><?xml version="1.0" encoding="utf-8"?>
<ds:datastoreItem xmlns:ds="http://schemas.openxmlformats.org/officeDocument/2006/customXml" ds:itemID="{C54F86D7-09DC-42F9-84A3-16D6C5496C13}"/>
</file>

<file path=customXml/itemProps3.xml><?xml version="1.0" encoding="utf-8"?>
<ds:datastoreItem xmlns:ds="http://schemas.openxmlformats.org/officeDocument/2006/customXml" ds:itemID="{C2894F25-E2F3-4D67-82BA-7710A05CB5FE}"/>
</file>

<file path=customXml/itemProps4.xml><?xml version="1.0" encoding="utf-8"?>
<ds:datastoreItem xmlns:ds="http://schemas.openxmlformats.org/officeDocument/2006/customXml" ds:itemID="{0896A6EE-A13A-4BD6-AD35-845002121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OHRI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nmacdonald</dc:creator>
  <cp:lastModifiedBy>Susanne Wollaert</cp:lastModifiedBy>
  <cp:revision>2</cp:revision>
  <cp:lastPrinted>2014-06-27T13:11:00Z</cp:lastPrinted>
  <dcterms:created xsi:type="dcterms:W3CDTF">2014-11-14T09:03:00Z</dcterms:created>
  <dcterms:modified xsi:type="dcterms:W3CDTF">2014-11-14T09:03:00Z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  <property fmtid="{D5CDD505-2E9C-101B-9397-08002B2CF9AE}" pid="3" name="Order">
    <vt:r8>1978300</vt:r8>
  </property>
</Properties>
</file>