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6A5D" w14:textId="685E3D69" w:rsidR="00A97A78" w:rsidRPr="00D01C71" w:rsidRDefault="00A97A78" w:rsidP="00004D8B">
      <w:pPr>
        <w:jc w:val="center"/>
        <w:rPr>
          <w:color w:val="002060"/>
          <w:lang w:val="en-GB"/>
        </w:rPr>
      </w:pPr>
      <w:r w:rsidRPr="00D01C71">
        <w:rPr>
          <w:noProof/>
          <w:color w:val="002060"/>
          <w:lang w:val="en-GB"/>
        </w:rPr>
        <w:drawing>
          <wp:anchor distT="0" distB="0" distL="114300" distR="114300" simplePos="0" relativeHeight="251658752" behindDoc="0" locked="0" layoutInCell="1" allowOverlap="1" wp14:anchorId="060A3526" wp14:editId="3F745DA2">
            <wp:simplePos x="0" y="0"/>
            <wp:positionH relativeFrom="margin">
              <wp:align>center</wp:align>
            </wp:positionH>
            <wp:positionV relativeFrom="paragraph">
              <wp:posOffset>-786130</wp:posOffset>
            </wp:positionV>
            <wp:extent cx="1577340" cy="1377625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EC34C" w14:textId="77777777" w:rsidR="00A97A78" w:rsidRPr="00D01C71" w:rsidRDefault="00A97A78" w:rsidP="00004D8B">
      <w:pPr>
        <w:jc w:val="center"/>
        <w:rPr>
          <w:color w:val="002060"/>
          <w:lang w:val="en-GB"/>
        </w:rPr>
      </w:pPr>
    </w:p>
    <w:p w14:paraId="7BC85572" w14:textId="77777777" w:rsidR="00A97A78" w:rsidRPr="00D01C71" w:rsidRDefault="00A97A78" w:rsidP="00004D8B">
      <w:pPr>
        <w:jc w:val="center"/>
        <w:rPr>
          <w:color w:val="002060"/>
          <w:lang w:val="en-GB"/>
        </w:rPr>
      </w:pPr>
    </w:p>
    <w:p w14:paraId="5148C1B5" w14:textId="5B944168" w:rsidR="004767C4" w:rsidRPr="00D01C71" w:rsidRDefault="004767C4" w:rsidP="00004D8B">
      <w:pPr>
        <w:jc w:val="center"/>
        <w:rPr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SIOP Advocacy Annual General Meeting Report </w:t>
      </w:r>
      <w:r w:rsidR="00DF6544" w:rsidRPr="00D01C71">
        <w:rPr>
          <w:b/>
          <w:bCs/>
          <w:color w:val="002060"/>
          <w:lang w:val="en-GB"/>
        </w:rPr>
        <w:t>2020</w:t>
      </w:r>
      <w:r w:rsidRPr="00D01C71">
        <w:rPr>
          <w:b/>
          <w:bCs/>
          <w:color w:val="002060"/>
          <w:lang w:val="en-GB"/>
        </w:rPr>
        <w:br/>
      </w:r>
      <w:r w:rsidR="00C62C7D" w:rsidRPr="00D01C71">
        <w:rPr>
          <w:color w:val="002060"/>
          <w:lang w:val="en-GB"/>
        </w:rPr>
        <w:br/>
      </w:r>
      <w:r w:rsidRPr="00D01C71">
        <w:rPr>
          <w:color w:val="002060"/>
          <w:lang w:val="en-GB"/>
        </w:rPr>
        <w:t>March 2020 - present</w:t>
      </w:r>
    </w:p>
    <w:p w14:paraId="4040E641" w14:textId="77777777" w:rsidR="004767C4" w:rsidRPr="00D01C71" w:rsidRDefault="004767C4" w:rsidP="00004D8B">
      <w:pPr>
        <w:jc w:val="center"/>
        <w:rPr>
          <w:color w:val="002060"/>
          <w:lang w:val="en-GB"/>
        </w:rPr>
      </w:pPr>
    </w:p>
    <w:p w14:paraId="3FF7FED3" w14:textId="70DF4402" w:rsidR="00A97A78" w:rsidRPr="00D01C71" w:rsidRDefault="00730B19" w:rsidP="00004D8B">
      <w:pPr>
        <w:jc w:val="center"/>
        <w:rPr>
          <w:color w:val="002060"/>
          <w:u w:val="single"/>
          <w:lang w:val="en-GB"/>
        </w:rPr>
      </w:pPr>
      <w:r w:rsidRPr="00D01C71">
        <w:rPr>
          <w:color w:val="002060"/>
          <w:u w:val="single"/>
          <w:lang w:val="en-GB"/>
        </w:rPr>
        <w:t xml:space="preserve">DRAFT </w:t>
      </w:r>
    </w:p>
    <w:p w14:paraId="6A7A8D0D" w14:textId="10C7FE89" w:rsidR="00142970" w:rsidRPr="00D01C71" w:rsidRDefault="00142970" w:rsidP="00004D8B">
      <w:pPr>
        <w:jc w:val="center"/>
        <w:rPr>
          <w:color w:val="002060"/>
          <w:lang w:val="en-GB"/>
        </w:rPr>
      </w:pPr>
    </w:p>
    <w:p w14:paraId="637C7E8C" w14:textId="77777777" w:rsidR="002641D9" w:rsidRPr="00D01C71" w:rsidRDefault="002641D9" w:rsidP="00004D8B">
      <w:pPr>
        <w:jc w:val="center"/>
        <w:rPr>
          <w:color w:val="002060"/>
          <w:lang w:val="en-GB"/>
        </w:rPr>
      </w:pPr>
    </w:p>
    <w:p w14:paraId="2D679B02" w14:textId="5CBFA6CD" w:rsidR="002641D9" w:rsidRPr="00D01C71" w:rsidRDefault="002641D9" w:rsidP="00464388">
      <w:pPr>
        <w:shd w:val="clear" w:color="auto" w:fill="D9E2F3" w:themeFill="accent1" w:themeFillTint="33"/>
        <w:rPr>
          <w:b/>
          <w:bCs/>
          <w:color w:val="002060"/>
          <w:u w:val="single"/>
          <w:lang w:val="en-GB"/>
        </w:rPr>
      </w:pPr>
      <w:r w:rsidRPr="00D01C71">
        <w:rPr>
          <w:b/>
          <w:bCs/>
          <w:color w:val="002060"/>
          <w:u w:val="single"/>
          <w:lang w:val="en-GB"/>
        </w:rPr>
        <w:t xml:space="preserve">COVID-19 </w:t>
      </w:r>
    </w:p>
    <w:p w14:paraId="7874A194" w14:textId="77777777" w:rsidR="002641D9" w:rsidRPr="00D01C71" w:rsidRDefault="002641D9" w:rsidP="00142970">
      <w:pPr>
        <w:rPr>
          <w:color w:val="002060"/>
          <w:lang w:val="en-GB"/>
        </w:rPr>
      </w:pPr>
    </w:p>
    <w:p w14:paraId="2B32FEF9" w14:textId="5AB54DC0" w:rsidR="00142970" w:rsidRPr="00D01C71" w:rsidRDefault="00142970" w:rsidP="00142970">
      <w:pPr>
        <w:rPr>
          <w:color w:val="002060"/>
          <w:lang w:val="en-GB"/>
        </w:rPr>
      </w:pPr>
      <w:r w:rsidRPr="00D01C71">
        <w:rPr>
          <w:color w:val="002060"/>
          <w:lang w:val="en-GB"/>
        </w:rPr>
        <w:t>The reporting period was marked by</w:t>
      </w:r>
      <w:r w:rsidR="00FC5FB3" w:rsidRPr="00D01C71">
        <w:rPr>
          <w:color w:val="002060"/>
          <w:lang w:val="en-GB"/>
        </w:rPr>
        <w:t xml:space="preserve"> global</w:t>
      </w:r>
      <w:r w:rsidRPr="00D01C71">
        <w:rPr>
          <w:color w:val="002060"/>
          <w:lang w:val="en-GB"/>
        </w:rPr>
        <w:t xml:space="preserve"> mobilization around the COVID-19 pandemic</w:t>
      </w:r>
      <w:r w:rsidR="00FC5FB3" w:rsidRPr="00D01C71">
        <w:rPr>
          <w:color w:val="002060"/>
          <w:lang w:val="en-GB"/>
        </w:rPr>
        <w:t xml:space="preserve">. The </w:t>
      </w:r>
      <w:r w:rsidR="00902819" w:rsidRPr="00D01C71">
        <w:rPr>
          <w:color w:val="002060"/>
          <w:lang w:val="en-GB"/>
        </w:rPr>
        <w:t>virus</w:t>
      </w:r>
      <w:r w:rsidR="00FC5FB3" w:rsidRPr="00D01C71">
        <w:rPr>
          <w:color w:val="002060"/>
          <w:lang w:val="en-GB"/>
        </w:rPr>
        <w:t xml:space="preserve"> </w:t>
      </w:r>
      <w:r w:rsidRPr="00D01C71">
        <w:rPr>
          <w:color w:val="002060"/>
          <w:lang w:val="en-GB"/>
        </w:rPr>
        <w:t>fo</w:t>
      </w:r>
      <w:r w:rsidR="00FC5FB3" w:rsidRPr="00D01C71">
        <w:rPr>
          <w:color w:val="002060"/>
          <w:lang w:val="en-GB"/>
        </w:rPr>
        <w:t>c</w:t>
      </w:r>
      <w:r w:rsidRPr="00D01C71">
        <w:rPr>
          <w:color w:val="002060"/>
          <w:lang w:val="en-GB"/>
        </w:rPr>
        <w:t xml:space="preserve">used </w:t>
      </w:r>
      <w:r w:rsidR="00583BF4" w:rsidRPr="00D01C71">
        <w:rPr>
          <w:color w:val="002060"/>
          <w:lang w:val="en-GB"/>
        </w:rPr>
        <w:t xml:space="preserve">international </w:t>
      </w:r>
      <w:r w:rsidRPr="00D01C71">
        <w:rPr>
          <w:color w:val="002060"/>
          <w:lang w:val="en-GB"/>
        </w:rPr>
        <w:t xml:space="preserve">health policy </w:t>
      </w:r>
      <w:r w:rsidR="009C0027" w:rsidRPr="00D01C71">
        <w:rPr>
          <w:color w:val="002060"/>
          <w:lang w:val="en-GB"/>
        </w:rPr>
        <w:t xml:space="preserve">around rapid response and mitigation </w:t>
      </w:r>
      <w:r w:rsidRPr="00D01C71">
        <w:rPr>
          <w:color w:val="002060"/>
          <w:lang w:val="en-GB"/>
        </w:rPr>
        <w:t xml:space="preserve">and </w:t>
      </w:r>
      <w:r w:rsidR="00E237C1" w:rsidRPr="00D01C71">
        <w:rPr>
          <w:color w:val="002060"/>
          <w:lang w:val="en-GB"/>
        </w:rPr>
        <w:t xml:space="preserve">was an important factor in </w:t>
      </w:r>
      <w:r w:rsidR="009C0027" w:rsidRPr="00D01C71">
        <w:rPr>
          <w:color w:val="002060"/>
          <w:lang w:val="en-GB"/>
        </w:rPr>
        <w:t>shap</w:t>
      </w:r>
      <w:r w:rsidR="00E237C1" w:rsidRPr="00D01C71">
        <w:rPr>
          <w:color w:val="002060"/>
          <w:lang w:val="en-GB"/>
        </w:rPr>
        <w:t>ing</w:t>
      </w:r>
      <w:r w:rsidR="009C0027" w:rsidRPr="00D01C71">
        <w:rPr>
          <w:color w:val="002060"/>
          <w:lang w:val="en-GB"/>
        </w:rPr>
        <w:t xml:space="preserve"> </w:t>
      </w:r>
      <w:r w:rsidR="00E237C1" w:rsidRPr="00D01C71">
        <w:rPr>
          <w:color w:val="002060"/>
          <w:lang w:val="en-GB"/>
        </w:rPr>
        <w:t>the</w:t>
      </w:r>
      <w:r w:rsidRPr="00D01C71">
        <w:rPr>
          <w:color w:val="002060"/>
          <w:lang w:val="en-GB"/>
        </w:rPr>
        <w:t xml:space="preserve"> context </w:t>
      </w:r>
      <w:r w:rsidR="00E237C1" w:rsidRPr="00D01C71">
        <w:rPr>
          <w:color w:val="002060"/>
          <w:lang w:val="en-GB"/>
        </w:rPr>
        <w:t>of</w:t>
      </w:r>
      <w:r w:rsidR="00FC5FB3" w:rsidRPr="00D01C71">
        <w:rPr>
          <w:color w:val="002060"/>
          <w:lang w:val="en-GB"/>
        </w:rPr>
        <w:t xml:space="preserve"> SIOP advocac</w:t>
      </w:r>
      <w:r w:rsidR="00902819" w:rsidRPr="00D01C71">
        <w:rPr>
          <w:color w:val="002060"/>
          <w:lang w:val="en-GB"/>
        </w:rPr>
        <w:t>y work</w:t>
      </w:r>
      <w:r w:rsidR="00FC5FB3" w:rsidRPr="00D01C71">
        <w:rPr>
          <w:color w:val="002060"/>
          <w:lang w:val="en-GB"/>
        </w:rPr>
        <w:t xml:space="preserve">. </w:t>
      </w:r>
    </w:p>
    <w:p w14:paraId="5E0A175C" w14:textId="442F1377" w:rsidR="002C12EC" w:rsidRPr="00D01C71" w:rsidRDefault="002C12EC" w:rsidP="00142970">
      <w:pPr>
        <w:rPr>
          <w:color w:val="002060"/>
          <w:lang w:val="en-GB"/>
        </w:rPr>
      </w:pPr>
    </w:p>
    <w:p w14:paraId="5D0A9D69" w14:textId="2B74F347" w:rsidR="002C12EC" w:rsidRPr="00D01C71" w:rsidRDefault="002641D9" w:rsidP="00142970">
      <w:pPr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SIOP has produced important statements and rapid response guidance to the community.  </w:t>
      </w:r>
    </w:p>
    <w:p w14:paraId="182C28CB" w14:textId="7125AD97" w:rsidR="002641D9" w:rsidRPr="00D01C71" w:rsidRDefault="002641D9" w:rsidP="00142970">
      <w:pPr>
        <w:rPr>
          <w:color w:val="002060"/>
          <w:lang w:val="en-GB"/>
        </w:rPr>
      </w:pPr>
    </w:p>
    <w:p w14:paraId="76C21668" w14:textId="1DFD7B25" w:rsidR="002641D9" w:rsidRPr="00D01C71" w:rsidRDefault="002641D9" w:rsidP="002641D9">
      <w:pPr>
        <w:pStyle w:val="ListParagraph"/>
        <w:numPr>
          <w:ilvl w:val="0"/>
          <w:numId w:val="1"/>
        </w:numPr>
        <w:rPr>
          <w:b/>
          <w:bCs/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>March 2020</w:t>
      </w:r>
      <w:r w:rsidR="004B476D" w:rsidRPr="00D01C71">
        <w:rPr>
          <w:b/>
          <w:bCs/>
          <w:color w:val="002060"/>
          <w:lang w:val="en-GB"/>
        </w:rPr>
        <w:t xml:space="preserve">: </w:t>
      </w:r>
    </w:p>
    <w:p w14:paraId="0EE288D3" w14:textId="3C3AE432" w:rsidR="002641D9" w:rsidRPr="00D01C71" w:rsidRDefault="002641D9" w:rsidP="002641D9">
      <w:pPr>
        <w:pStyle w:val="ListParagraph"/>
        <w:numPr>
          <w:ilvl w:val="1"/>
          <w:numId w:val="1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Statement of solidarity</w:t>
      </w:r>
      <w:r w:rsidR="00DB4626" w:rsidRPr="00D01C71">
        <w:rPr>
          <w:color w:val="002060"/>
          <w:lang w:val="en-GB"/>
        </w:rPr>
        <w:t xml:space="preserve"> on SIOP website </w:t>
      </w:r>
    </w:p>
    <w:p w14:paraId="23A7AFA4" w14:textId="6858ADE3" w:rsidR="002641D9" w:rsidRPr="00D01C71" w:rsidRDefault="002641D9" w:rsidP="002641D9">
      <w:pPr>
        <w:pStyle w:val="ListParagraph"/>
        <w:numPr>
          <w:ilvl w:val="1"/>
          <w:numId w:val="1"/>
        </w:numPr>
        <w:rPr>
          <w:rFonts w:cstheme="minorHAnsi"/>
          <w:color w:val="002060"/>
          <w:lang w:val="en-GB"/>
        </w:rPr>
      </w:pPr>
      <w:r w:rsidRPr="00D01C71">
        <w:rPr>
          <w:rFonts w:eastAsia="Times New Roman" w:cstheme="minorHAnsi"/>
          <w:color w:val="002060"/>
          <w:shd w:val="clear" w:color="auto" w:fill="FFFFFF"/>
          <w:lang w:val="en-GB"/>
        </w:rPr>
        <w:t>Bouffet, Eric, et al. "</w:t>
      </w:r>
      <w:r w:rsidRPr="00D01C71">
        <w:rPr>
          <w:rFonts w:eastAsia="Times New Roman" w:cstheme="minorHAnsi"/>
          <w:b/>
          <w:bCs/>
          <w:color w:val="002060"/>
          <w:shd w:val="clear" w:color="auto" w:fill="FFFFFF"/>
          <w:lang w:val="en-GB"/>
        </w:rPr>
        <w:t>Early advice on managing children with cancer during the COVID-19 pandemic and a call for sharing experiences</w:t>
      </w:r>
      <w:r w:rsidRPr="00D01C71">
        <w:rPr>
          <w:rFonts w:eastAsia="Times New Roman" w:cstheme="minorHAnsi"/>
          <w:color w:val="002060"/>
          <w:shd w:val="clear" w:color="auto" w:fill="FFFFFF"/>
          <w:lang w:val="en-GB"/>
        </w:rPr>
        <w:t xml:space="preserve">." </w:t>
      </w:r>
      <w:r w:rsidRPr="00D01C71">
        <w:rPr>
          <w:rFonts w:eastAsia="Times New Roman" w:cstheme="minorHAnsi"/>
          <w:i/>
          <w:iCs/>
          <w:color w:val="002060"/>
          <w:shd w:val="clear" w:color="auto" w:fill="FFFFFF"/>
          <w:lang w:val="en-GB"/>
        </w:rPr>
        <w:t>Pediatr</w:t>
      </w:r>
      <w:r w:rsidR="00D01C71" w:rsidRPr="00D01C71">
        <w:rPr>
          <w:rFonts w:eastAsia="Times New Roman" w:cstheme="minorHAnsi"/>
          <w:i/>
          <w:iCs/>
          <w:color w:val="002060"/>
          <w:shd w:val="clear" w:color="auto" w:fill="FFFFFF"/>
          <w:lang w:val="en-GB"/>
        </w:rPr>
        <w:t>ic</w:t>
      </w:r>
      <w:r w:rsidRPr="00D01C71">
        <w:rPr>
          <w:rFonts w:eastAsia="Times New Roman" w:cstheme="minorHAnsi"/>
          <w:i/>
          <w:iCs/>
          <w:color w:val="002060"/>
          <w:shd w:val="clear" w:color="auto" w:fill="FFFFFF"/>
          <w:lang w:val="en-GB"/>
        </w:rPr>
        <w:t xml:space="preserve"> Blood Cancer</w:t>
      </w:r>
      <w:r w:rsidRPr="00D01C71">
        <w:rPr>
          <w:rFonts w:eastAsia="Times New Roman" w:cstheme="minorHAnsi"/>
          <w:color w:val="002060"/>
          <w:shd w:val="clear" w:color="auto" w:fill="FFFFFF"/>
          <w:lang w:val="en-GB"/>
        </w:rPr>
        <w:t xml:space="preserve"> 2 (2020): e28327.</w:t>
      </w:r>
    </w:p>
    <w:p w14:paraId="7E555D7A" w14:textId="77777777" w:rsidR="000D4E14" w:rsidRPr="00D01C71" w:rsidRDefault="000D4E14" w:rsidP="000D4E14">
      <w:pPr>
        <w:pStyle w:val="ListParagraph"/>
        <w:ind w:left="1440"/>
        <w:rPr>
          <w:rFonts w:cstheme="minorHAnsi"/>
          <w:color w:val="002060"/>
          <w:lang w:val="en-GB"/>
        </w:rPr>
      </w:pPr>
    </w:p>
    <w:p w14:paraId="1ED62E26" w14:textId="0056D386" w:rsidR="003D2E63" w:rsidRPr="00D01C71" w:rsidRDefault="000D4E14" w:rsidP="00C93A96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2060"/>
          <w:lang w:val="en-GB"/>
        </w:rPr>
      </w:pPr>
      <w:r w:rsidRPr="00D01C71">
        <w:rPr>
          <w:rFonts w:eastAsia="Times New Roman" w:cstheme="minorHAnsi"/>
          <w:b/>
          <w:bCs/>
          <w:color w:val="002060"/>
          <w:shd w:val="clear" w:color="auto" w:fill="FFFFFF"/>
          <w:lang w:val="en-GB"/>
        </w:rPr>
        <w:t xml:space="preserve">April 2020: </w:t>
      </w:r>
    </w:p>
    <w:p w14:paraId="5B52E582" w14:textId="3F6EF451" w:rsidR="004B476D" w:rsidRPr="00D01C71" w:rsidRDefault="004B476D" w:rsidP="003D2E63">
      <w:pPr>
        <w:pStyle w:val="ListParagraph"/>
        <w:numPr>
          <w:ilvl w:val="1"/>
          <w:numId w:val="1"/>
        </w:numPr>
        <w:rPr>
          <w:rFonts w:eastAsia="Times New Roman" w:cstheme="minorHAnsi"/>
          <w:color w:val="002060"/>
          <w:lang w:val="en-GB"/>
        </w:rPr>
      </w:pPr>
      <w:r w:rsidRPr="00D01C71">
        <w:rPr>
          <w:rFonts w:eastAsia="Times New Roman" w:cstheme="minorHAnsi"/>
          <w:color w:val="002060"/>
          <w:shd w:val="clear" w:color="auto" w:fill="FFFFFF"/>
          <w:lang w:val="en-GB"/>
        </w:rPr>
        <w:t xml:space="preserve">Sullivan, Michael, et al. </w:t>
      </w:r>
      <w:r w:rsidRPr="00D01C71">
        <w:rPr>
          <w:rFonts w:eastAsia="Times New Roman" w:cstheme="minorHAnsi"/>
          <w:b/>
          <w:bCs/>
          <w:color w:val="002060"/>
          <w:shd w:val="clear" w:color="auto" w:fill="FFFFFF"/>
          <w:lang w:val="en-GB"/>
        </w:rPr>
        <w:t>"The COVID‐19 pandemic: a rapid global response for children with cancer from SIOP, COG, SIOP‐E, SIOP‐PODC, IPSO, PROS, CCI, and St Jude Global.</w:t>
      </w:r>
      <w:r w:rsidRPr="00D01C71">
        <w:rPr>
          <w:rFonts w:eastAsia="Times New Roman" w:cstheme="minorHAnsi"/>
          <w:color w:val="002060"/>
          <w:shd w:val="clear" w:color="auto" w:fill="FFFFFF"/>
          <w:lang w:val="en-GB"/>
        </w:rPr>
        <w:t>"</w:t>
      </w:r>
      <w:r w:rsidRPr="00D01C71">
        <w:rPr>
          <w:rFonts w:eastAsia="Times New Roman" w:cstheme="minorHAnsi"/>
          <w:i/>
          <w:iCs/>
          <w:color w:val="002060"/>
          <w:shd w:val="clear" w:color="auto" w:fill="FFFFFF"/>
          <w:lang w:val="en-GB"/>
        </w:rPr>
        <w:t>Pediatric Blood &amp; Cancer</w:t>
      </w:r>
      <w:r w:rsidRPr="00D01C71">
        <w:rPr>
          <w:rFonts w:eastAsia="Times New Roman" w:cstheme="minorHAnsi"/>
          <w:color w:val="002060"/>
          <w:shd w:val="clear" w:color="auto" w:fill="FFFFFF"/>
          <w:lang w:val="en-GB"/>
        </w:rPr>
        <w:t> 67.7 (2020): e28409.</w:t>
      </w:r>
    </w:p>
    <w:p w14:paraId="1E9FAC35" w14:textId="09E6EEA5" w:rsidR="003269C5" w:rsidRPr="00D01C71" w:rsidRDefault="003269C5" w:rsidP="003269C5">
      <w:pPr>
        <w:rPr>
          <w:rFonts w:eastAsia="Times New Roman" w:cstheme="minorHAnsi"/>
          <w:color w:val="002060"/>
          <w:lang w:val="en-GB"/>
        </w:rPr>
      </w:pPr>
    </w:p>
    <w:p w14:paraId="7B5DDA1F" w14:textId="2CCD62D4" w:rsidR="003269C5" w:rsidRPr="00D01C71" w:rsidRDefault="003269C5" w:rsidP="003269C5">
      <w:pPr>
        <w:rPr>
          <w:rFonts w:eastAsia="Times New Roman" w:cstheme="minorHAnsi"/>
          <w:color w:val="002060"/>
          <w:lang w:val="en-GB"/>
        </w:rPr>
      </w:pPr>
      <w:r w:rsidRPr="00D01C71">
        <w:rPr>
          <w:rFonts w:eastAsia="Times New Roman" w:cstheme="minorHAnsi"/>
          <w:color w:val="002060"/>
          <w:lang w:val="en-GB"/>
        </w:rPr>
        <w:t xml:space="preserve">Further engagement with global health actors on childhood cancer and </w:t>
      </w:r>
      <w:r w:rsidR="000C4B10" w:rsidRPr="00D01C71">
        <w:rPr>
          <w:rFonts w:eastAsia="Times New Roman" w:cstheme="minorHAnsi"/>
          <w:color w:val="002060"/>
          <w:lang w:val="en-GB"/>
        </w:rPr>
        <w:t>COVID</w:t>
      </w:r>
      <w:r w:rsidRPr="00D01C71">
        <w:rPr>
          <w:rFonts w:eastAsia="Times New Roman" w:cstheme="minorHAnsi"/>
          <w:color w:val="002060"/>
          <w:lang w:val="en-GB"/>
        </w:rPr>
        <w:t xml:space="preserve"> </w:t>
      </w:r>
      <w:r w:rsidR="00D83335" w:rsidRPr="00D01C71">
        <w:rPr>
          <w:rFonts w:eastAsia="Times New Roman" w:cstheme="minorHAnsi"/>
          <w:color w:val="002060"/>
          <w:lang w:val="en-GB"/>
        </w:rPr>
        <w:t>was</w:t>
      </w:r>
      <w:r w:rsidR="00CC3512" w:rsidRPr="00D01C71">
        <w:rPr>
          <w:rFonts w:eastAsia="Times New Roman" w:cstheme="minorHAnsi"/>
          <w:color w:val="002060"/>
          <w:lang w:val="en-GB"/>
        </w:rPr>
        <w:t xml:space="preserve"> an important </w:t>
      </w:r>
      <w:r w:rsidR="00D83335" w:rsidRPr="00D01C71">
        <w:rPr>
          <w:rFonts w:eastAsia="Times New Roman" w:cstheme="minorHAnsi"/>
          <w:color w:val="002060"/>
          <w:lang w:val="en-GB"/>
        </w:rPr>
        <w:t xml:space="preserve"> part of overarching partnerships and </w:t>
      </w:r>
      <w:r w:rsidR="009D23E3" w:rsidRPr="00D01C71">
        <w:rPr>
          <w:rFonts w:eastAsia="Times New Roman" w:cstheme="minorHAnsi"/>
          <w:color w:val="002060"/>
          <w:lang w:val="en-GB"/>
        </w:rPr>
        <w:t xml:space="preserve">policy </w:t>
      </w:r>
      <w:r w:rsidR="00D83335" w:rsidRPr="00D01C71">
        <w:rPr>
          <w:rFonts w:eastAsia="Times New Roman" w:cstheme="minorHAnsi"/>
          <w:color w:val="002060"/>
          <w:lang w:val="en-GB"/>
        </w:rPr>
        <w:t>efforts</w:t>
      </w:r>
      <w:r w:rsidR="00CC3512" w:rsidRPr="00D01C71">
        <w:rPr>
          <w:rFonts w:eastAsia="Times New Roman" w:cstheme="minorHAnsi"/>
          <w:color w:val="002060"/>
          <w:lang w:val="en-GB"/>
        </w:rPr>
        <w:t xml:space="preserve"> </w:t>
      </w:r>
      <w:r w:rsidR="009D23E3" w:rsidRPr="00D01C71">
        <w:rPr>
          <w:rFonts w:eastAsia="Times New Roman" w:cstheme="minorHAnsi"/>
          <w:color w:val="002060"/>
          <w:lang w:val="en-GB"/>
        </w:rPr>
        <w:t xml:space="preserve">as described </w:t>
      </w:r>
      <w:r w:rsidRPr="00D01C71">
        <w:rPr>
          <w:rFonts w:eastAsia="Times New Roman" w:cstheme="minorHAnsi"/>
          <w:color w:val="002060"/>
          <w:lang w:val="en-GB"/>
        </w:rPr>
        <w:t xml:space="preserve">below. </w:t>
      </w:r>
      <w:r w:rsidR="009D23E3" w:rsidRPr="00D01C71">
        <w:rPr>
          <w:rFonts w:eastAsia="Times New Roman" w:cstheme="minorHAnsi"/>
          <w:color w:val="002060"/>
          <w:lang w:val="en-GB"/>
        </w:rPr>
        <w:br/>
      </w:r>
    </w:p>
    <w:p w14:paraId="163B8BEA" w14:textId="5E5530E9" w:rsidR="004B476D" w:rsidRPr="00D01C71" w:rsidRDefault="004B476D" w:rsidP="004B476D">
      <w:pPr>
        <w:rPr>
          <w:rFonts w:cstheme="minorHAnsi"/>
          <w:color w:val="002060"/>
          <w:lang w:val="en-GB"/>
        </w:rPr>
      </w:pPr>
    </w:p>
    <w:p w14:paraId="054248F1" w14:textId="5AF50769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052A3A63" w14:textId="400EA961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0D84B7AC" w14:textId="3786F543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4F7BD285" w14:textId="5C482795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57237537" w14:textId="0654A303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77FE705F" w14:textId="7729D4E2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1AD8E35B" w14:textId="0D96DA47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6F407C74" w14:textId="17F363DB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6F4A89D2" w14:textId="19961F26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2F35B0F9" w14:textId="39D314D4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71D2D0B8" w14:textId="3F9E1C87" w:rsidR="000C4B10" w:rsidRPr="00D01C71" w:rsidRDefault="000C4B10" w:rsidP="004B476D">
      <w:pPr>
        <w:rPr>
          <w:rFonts w:cstheme="minorHAnsi"/>
          <w:color w:val="002060"/>
          <w:lang w:val="en-GB"/>
        </w:rPr>
      </w:pPr>
    </w:p>
    <w:p w14:paraId="08DC76E2" w14:textId="12FD71D8" w:rsidR="006F03E6" w:rsidRPr="00D01C71" w:rsidRDefault="00C62C7D" w:rsidP="00464388">
      <w:pPr>
        <w:shd w:val="clear" w:color="auto" w:fill="D9E2F3" w:themeFill="accent1" w:themeFillTint="33"/>
        <w:rPr>
          <w:b/>
          <w:bCs/>
          <w:color w:val="002060"/>
          <w:u w:val="single"/>
          <w:lang w:val="en-GB"/>
        </w:rPr>
      </w:pPr>
      <w:r w:rsidRPr="00D01C71">
        <w:rPr>
          <w:b/>
          <w:bCs/>
          <w:color w:val="002060"/>
          <w:u w:val="single"/>
          <w:lang w:val="en-GB"/>
        </w:rPr>
        <w:lastRenderedPageBreak/>
        <w:t>Cooperation with</w:t>
      </w:r>
      <w:r w:rsidR="004F15B5" w:rsidRPr="00D01C71">
        <w:rPr>
          <w:b/>
          <w:bCs/>
          <w:color w:val="002060"/>
          <w:u w:val="single"/>
          <w:lang w:val="en-GB"/>
        </w:rPr>
        <w:t xml:space="preserve"> </w:t>
      </w:r>
      <w:r w:rsidR="006F03E6" w:rsidRPr="00D01C71">
        <w:rPr>
          <w:b/>
          <w:bCs/>
          <w:color w:val="002060"/>
          <w:u w:val="single"/>
          <w:lang w:val="en-GB"/>
        </w:rPr>
        <w:t>W</w:t>
      </w:r>
      <w:r w:rsidRPr="00D01C71">
        <w:rPr>
          <w:b/>
          <w:bCs/>
          <w:color w:val="002060"/>
          <w:u w:val="single"/>
          <w:lang w:val="en-GB"/>
        </w:rPr>
        <w:t>orld Health Organization (W</w:t>
      </w:r>
      <w:r w:rsidR="006F03E6" w:rsidRPr="00D01C71">
        <w:rPr>
          <w:b/>
          <w:bCs/>
          <w:color w:val="002060"/>
          <w:u w:val="single"/>
          <w:lang w:val="en-GB"/>
        </w:rPr>
        <w:t>HO</w:t>
      </w:r>
      <w:r w:rsidRPr="00D01C71">
        <w:rPr>
          <w:b/>
          <w:bCs/>
          <w:color w:val="002060"/>
          <w:u w:val="single"/>
          <w:lang w:val="en-GB"/>
        </w:rPr>
        <w:t xml:space="preserve">) </w:t>
      </w:r>
    </w:p>
    <w:p w14:paraId="721622C4" w14:textId="5640A865" w:rsidR="006F03E6" w:rsidRPr="00D01C71" w:rsidRDefault="006F03E6" w:rsidP="00004D8B">
      <w:pPr>
        <w:rPr>
          <w:b/>
          <w:bCs/>
          <w:color w:val="002060"/>
          <w:lang w:val="en-GB"/>
        </w:rPr>
      </w:pPr>
    </w:p>
    <w:p w14:paraId="7634AC15" w14:textId="61AE3D73" w:rsidR="00FE14F3" w:rsidRPr="00D01C71" w:rsidRDefault="00FE14F3" w:rsidP="00115C6B">
      <w:pPr>
        <w:pStyle w:val="ListParagraph"/>
        <w:numPr>
          <w:ilvl w:val="0"/>
          <w:numId w:val="12"/>
        </w:numPr>
        <w:rPr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SIOP </w:t>
      </w:r>
      <w:r w:rsidR="0012554A" w:rsidRPr="00D01C71">
        <w:rPr>
          <w:b/>
          <w:bCs/>
          <w:color w:val="002060"/>
          <w:lang w:val="en-GB"/>
        </w:rPr>
        <w:t xml:space="preserve">is </w:t>
      </w:r>
      <w:r w:rsidR="004F15B5" w:rsidRPr="00D01C71">
        <w:rPr>
          <w:b/>
          <w:bCs/>
          <w:color w:val="002060"/>
          <w:lang w:val="en-GB"/>
        </w:rPr>
        <w:t>official WHO Non</w:t>
      </w:r>
      <w:r w:rsidR="00B55333" w:rsidRPr="00D01C71">
        <w:rPr>
          <w:b/>
          <w:bCs/>
          <w:color w:val="002060"/>
          <w:lang w:val="en-GB"/>
        </w:rPr>
        <w:t>-</w:t>
      </w:r>
      <w:r w:rsidR="004F15B5" w:rsidRPr="00D01C71">
        <w:rPr>
          <w:b/>
          <w:bCs/>
          <w:color w:val="002060"/>
          <w:lang w:val="en-GB"/>
        </w:rPr>
        <w:t>State Actor (NSA)</w:t>
      </w:r>
      <w:r w:rsidR="00DF6544" w:rsidRPr="00D01C71">
        <w:rPr>
          <w:color w:val="002060"/>
          <w:lang w:val="en-GB"/>
        </w:rPr>
        <w:t>, currently in the 3</w:t>
      </w:r>
      <w:r w:rsidR="00DF6544" w:rsidRPr="00D01C71">
        <w:rPr>
          <w:color w:val="002060"/>
          <w:vertAlign w:val="superscript"/>
          <w:lang w:val="en-GB"/>
        </w:rPr>
        <w:t>rd</w:t>
      </w:r>
      <w:r w:rsidR="00DF6544" w:rsidRPr="00D01C71">
        <w:rPr>
          <w:color w:val="002060"/>
          <w:lang w:val="en-GB"/>
        </w:rPr>
        <w:t xml:space="preserve"> year of implementing the </w:t>
      </w:r>
      <w:r w:rsidR="00E12054" w:rsidRPr="00D01C71">
        <w:rPr>
          <w:color w:val="002060"/>
          <w:lang w:val="en-GB"/>
        </w:rPr>
        <w:t>tri</w:t>
      </w:r>
      <w:r w:rsidR="00D215E6" w:rsidRPr="00D01C71">
        <w:rPr>
          <w:color w:val="002060"/>
          <w:lang w:val="en-GB"/>
        </w:rPr>
        <w:t>a</w:t>
      </w:r>
      <w:r w:rsidR="00E12054" w:rsidRPr="00D01C71">
        <w:rPr>
          <w:color w:val="002060"/>
          <w:lang w:val="en-GB"/>
        </w:rPr>
        <w:t>nn</w:t>
      </w:r>
      <w:r w:rsidR="00D215E6" w:rsidRPr="00D01C71">
        <w:rPr>
          <w:color w:val="002060"/>
          <w:lang w:val="en-GB"/>
        </w:rPr>
        <w:t>u</w:t>
      </w:r>
      <w:r w:rsidR="00E12054" w:rsidRPr="00D01C71">
        <w:rPr>
          <w:color w:val="002060"/>
          <w:lang w:val="en-GB"/>
        </w:rPr>
        <w:t xml:space="preserve">al </w:t>
      </w:r>
      <w:r w:rsidR="00DF6544" w:rsidRPr="00D01C71">
        <w:rPr>
          <w:color w:val="002060"/>
          <w:lang w:val="en-GB"/>
        </w:rPr>
        <w:t xml:space="preserve">work plan </w:t>
      </w:r>
      <w:r w:rsidR="00180754" w:rsidRPr="00D01C71">
        <w:rPr>
          <w:color w:val="002060"/>
          <w:lang w:val="en-GB"/>
        </w:rPr>
        <w:t xml:space="preserve">governing this status </w:t>
      </w:r>
    </w:p>
    <w:p w14:paraId="2B67B933" w14:textId="77777777" w:rsidR="0012554A" w:rsidRPr="00D01C71" w:rsidRDefault="0012554A" w:rsidP="0012554A">
      <w:pPr>
        <w:pStyle w:val="ListParagraph"/>
        <w:rPr>
          <w:color w:val="002060"/>
          <w:lang w:val="en-GB"/>
        </w:rPr>
      </w:pPr>
    </w:p>
    <w:p w14:paraId="3CBF1297" w14:textId="7C19A24E" w:rsidR="00FE14F3" w:rsidRPr="00D01C71" w:rsidRDefault="00FE14F3" w:rsidP="00FE14F3">
      <w:pPr>
        <w:pStyle w:val="ListParagraph"/>
        <w:numPr>
          <w:ilvl w:val="0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In June 2020,</w:t>
      </w:r>
      <w:r w:rsidR="00B55333" w:rsidRPr="00D01C71">
        <w:rPr>
          <w:color w:val="002060"/>
          <w:lang w:val="en-GB"/>
        </w:rPr>
        <w:t xml:space="preserve"> SIOP submitted a</w:t>
      </w:r>
      <w:r w:rsidRPr="00D01C71">
        <w:rPr>
          <w:color w:val="002060"/>
          <w:lang w:val="en-GB"/>
        </w:rPr>
        <w:t xml:space="preserve"> </w:t>
      </w:r>
      <w:r w:rsidR="00B55333" w:rsidRPr="00D01C71">
        <w:rPr>
          <w:color w:val="002060"/>
          <w:lang w:val="en-GB"/>
        </w:rPr>
        <w:t xml:space="preserve">renewed application </w:t>
      </w:r>
      <w:r w:rsidR="0012554A" w:rsidRPr="00D01C71">
        <w:rPr>
          <w:color w:val="002060"/>
          <w:lang w:val="en-GB"/>
        </w:rPr>
        <w:t>and work</w:t>
      </w:r>
      <w:r w:rsidRPr="00D01C71">
        <w:rPr>
          <w:color w:val="002060"/>
          <w:lang w:val="en-GB"/>
        </w:rPr>
        <w:t xml:space="preserve"> plan as </w:t>
      </w:r>
      <w:r w:rsidR="00B55333" w:rsidRPr="00D01C71">
        <w:rPr>
          <w:color w:val="002060"/>
          <w:lang w:val="en-GB"/>
        </w:rPr>
        <w:t xml:space="preserve">WHO NSA for the next </w:t>
      </w:r>
      <w:r w:rsidR="0012554A" w:rsidRPr="00D01C71">
        <w:rPr>
          <w:color w:val="002060"/>
          <w:lang w:val="en-GB"/>
        </w:rPr>
        <w:t xml:space="preserve">3 years </w:t>
      </w:r>
      <w:r w:rsidR="00B55333" w:rsidRPr="00D01C71">
        <w:rPr>
          <w:color w:val="002060"/>
          <w:lang w:val="en-GB"/>
        </w:rPr>
        <w:t>period</w:t>
      </w:r>
      <w:r w:rsidR="00BC648A" w:rsidRPr="00D01C71">
        <w:rPr>
          <w:color w:val="002060"/>
          <w:lang w:val="en-GB"/>
        </w:rPr>
        <w:t xml:space="preserve"> 2021 </w:t>
      </w:r>
      <w:r w:rsidR="00755DAE" w:rsidRPr="00D01C71">
        <w:rPr>
          <w:color w:val="002060"/>
          <w:lang w:val="en-GB"/>
        </w:rPr>
        <w:t>–</w:t>
      </w:r>
      <w:r w:rsidR="00BC648A" w:rsidRPr="00D01C71">
        <w:rPr>
          <w:color w:val="002060"/>
          <w:lang w:val="en-GB"/>
        </w:rPr>
        <w:t xml:space="preserve"> 2023</w:t>
      </w:r>
      <w:r w:rsidR="00755DAE" w:rsidRPr="00D01C71">
        <w:rPr>
          <w:color w:val="002060"/>
          <w:lang w:val="en-GB"/>
        </w:rPr>
        <w:t>, with gratitude for the efforts of Gabriele Calaminus and Julia Challinor</w:t>
      </w:r>
    </w:p>
    <w:p w14:paraId="3AD66E03" w14:textId="77777777" w:rsidR="00B55333" w:rsidRPr="00D01C71" w:rsidRDefault="00B55333" w:rsidP="00B55333">
      <w:pPr>
        <w:pStyle w:val="ListParagraph"/>
        <w:rPr>
          <w:color w:val="002060"/>
          <w:lang w:val="en-GB"/>
        </w:rPr>
      </w:pPr>
    </w:p>
    <w:p w14:paraId="69ACE6E6" w14:textId="6E6FB163" w:rsidR="00FE14F3" w:rsidRPr="00D01C71" w:rsidRDefault="00FE14F3" w:rsidP="00B55333">
      <w:pPr>
        <w:ind w:firstLine="720"/>
        <w:rPr>
          <w:color w:val="002060"/>
          <w:lang w:val="en-GB"/>
        </w:rPr>
      </w:pPr>
      <w:r w:rsidRPr="00D01C71">
        <w:rPr>
          <w:color w:val="002060"/>
          <w:lang w:val="en-GB"/>
        </w:rPr>
        <w:t>Collaborative action on the following requested by WHO Regional Offices</w:t>
      </w:r>
    </w:p>
    <w:p w14:paraId="2922E205" w14:textId="77777777" w:rsidR="00FE14F3" w:rsidRPr="00D01C71" w:rsidRDefault="00FE14F3" w:rsidP="00B55333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Access to medicines</w:t>
      </w:r>
    </w:p>
    <w:p w14:paraId="3A4592D6" w14:textId="77777777" w:rsidR="00FE14F3" w:rsidRPr="00D01C71" w:rsidRDefault="00FE14F3" w:rsidP="00B55333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Nursing</w:t>
      </w:r>
    </w:p>
    <w:p w14:paraId="1A1EFE5A" w14:textId="77777777" w:rsidR="00FE14F3" w:rsidRPr="00D01C71" w:rsidRDefault="00FE14F3" w:rsidP="00B55333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Workforce issues </w:t>
      </w:r>
    </w:p>
    <w:p w14:paraId="321077AC" w14:textId="77777777" w:rsidR="00FE14F3" w:rsidRPr="00D01C71" w:rsidRDefault="00FE14F3" w:rsidP="00B55333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Advocacy </w:t>
      </w:r>
    </w:p>
    <w:p w14:paraId="21E60C46" w14:textId="77777777" w:rsidR="004F15B5" w:rsidRPr="00D01C71" w:rsidRDefault="004F15B5" w:rsidP="004F15B5">
      <w:pPr>
        <w:pStyle w:val="ListParagraph"/>
        <w:rPr>
          <w:color w:val="002060"/>
          <w:lang w:val="en-GB"/>
        </w:rPr>
      </w:pPr>
    </w:p>
    <w:p w14:paraId="1F80EC44" w14:textId="25A11D11" w:rsidR="00D20E26" w:rsidRPr="00D01C71" w:rsidRDefault="00D20E26" w:rsidP="006F03E6">
      <w:pPr>
        <w:pStyle w:val="ListParagraph"/>
        <w:numPr>
          <w:ilvl w:val="0"/>
          <w:numId w:val="12"/>
        </w:numPr>
        <w:rPr>
          <w:i/>
          <w:iCs/>
          <w:color w:val="002060"/>
          <w:lang w:val="en-GB"/>
        </w:rPr>
      </w:pPr>
      <w:r w:rsidRPr="00D01C71">
        <w:rPr>
          <w:color w:val="002060"/>
          <w:lang w:val="en-GB"/>
        </w:rPr>
        <w:t xml:space="preserve">SIOP is partner in </w:t>
      </w:r>
      <w:r w:rsidRPr="00D01C71">
        <w:rPr>
          <w:b/>
          <w:bCs/>
          <w:color w:val="002060"/>
          <w:lang w:val="en-GB"/>
        </w:rPr>
        <w:t>WHO Global Initiative on Childhood Cancer</w:t>
      </w:r>
      <w:r w:rsidRPr="00D01C71">
        <w:rPr>
          <w:color w:val="002060"/>
          <w:lang w:val="en-GB"/>
        </w:rPr>
        <w:t xml:space="preserve"> </w:t>
      </w:r>
      <w:r w:rsidR="002C12EC" w:rsidRPr="00D01C71">
        <w:rPr>
          <w:color w:val="002060"/>
          <w:lang w:val="en-GB"/>
        </w:rPr>
        <w:t>(2018 – ongoing)</w:t>
      </w:r>
      <w:r w:rsidR="002C12EC" w:rsidRPr="00D01C71">
        <w:rPr>
          <w:b/>
          <w:bCs/>
          <w:color w:val="002060"/>
          <w:lang w:val="en-GB"/>
        </w:rPr>
        <w:t xml:space="preserve"> </w:t>
      </w:r>
      <w:r w:rsidR="002F7D35" w:rsidRPr="00D01C71">
        <w:rPr>
          <w:color w:val="002060"/>
          <w:lang w:val="en-GB"/>
        </w:rPr>
        <w:t xml:space="preserve">as part of its NSA mandate </w:t>
      </w:r>
      <w:r w:rsidR="002F7D35" w:rsidRPr="00D01C71">
        <w:rPr>
          <w:i/>
          <w:iCs/>
          <w:color w:val="002060"/>
          <w:lang w:val="en-GB"/>
        </w:rPr>
        <w:t>(see also below)</w:t>
      </w:r>
    </w:p>
    <w:p w14:paraId="19FB9294" w14:textId="77777777" w:rsidR="002F7D35" w:rsidRPr="00D01C71" w:rsidRDefault="002F7D35" w:rsidP="002F7D35">
      <w:pPr>
        <w:pStyle w:val="ListParagraph"/>
        <w:rPr>
          <w:color w:val="002060"/>
          <w:lang w:val="en-GB"/>
        </w:rPr>
      </w:pPr>
    </w:p>
    <w:p w14:paraId="5E53CEFF" w14:textId="533C8813" w:rsidR="00C62C7D" w:rsidRPr="00D01C71" w:rsidRDefault="006F03E6" w:rsidP="006F03E6">
      <w:pPr>
        <w:pStyle w:val="ListParagraph"/>
        <w:numPr>
          <w:ilvl w:val="0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Monthly virtual meetings</w:t>
      </w:r>
      <w:r w:rsidR="00C62C7D" w:rsidRPr="00D01C71">
        <w:rPr>
          <w:color w:val="002060"/>
          <w:lang w:val="en-GB"/>
        </w:rPr>
        <w:t xml:space="preserve"> </w:t>
      </w:r>
      <w:r w:rsidR="00BC648A" w:rsidRPr="00D01C71">
        <w:rPr>
          <w:color w:val="002060"/>
          <w:lang w:val="en-GB"/>
        </w:rPr>
        <w:t xml:space="preserve">take place </w:t>
      </w:r>
      <w:r w:rsidR="00C62C7D" w:rsidRPr="00D01C71">
        <w:rPr>
          <w:color w:val="002060"/>
          <w:lang w:val="en-GB"/>
        </w:rPr>
        <w:t>between</w:t>
      </w:r>
      <w:r w:rsidR="00BC648A" w:rsidRPr="00D01C71">
        <w:rPr>
          <w:color w:val="002060"/>
          <w:lang w:val="en-GB"/>
        </w:rPr>
        <w:t xml:space="preserve"> the</w:t>
      </w:r>
      <w:r w:rsidR="00C62C7D" w:rsidRPr="00D01C71">
        <w:rPr>
          <w:color w:val="002060"/>
          <w:lang w:val="en-GB"/>
        </w:rPr>
        <w:t xml:space="preserve"> </w:t>
      </w:r>
      <w:r w:rsidR="00651411" w:rsidRPr="00D01C71">
        <w:rPr>
          <w:color w:val="002060"/>
          <w:lang w:val="en-GB"/>
        </w:rPr>
        <w:t xml:space="preserve">SIOP Advocacy Group and </w:t>
      </w:r>
      <w:r w:rsidR="003F4890" w:rsidRPr="00D01C71">
        <w:rPr>
          <w:b/>
          <w:bCs/>
          <w:color w:val="002060"/>
          <w:lang w:val="en-GB"/>
        </w:rPr>
        <w:t>Dr</w:t>
      </w:r>
      <w:r w:rsidR="003F4890" w:rsidRPr="00D01C71">
        <w:rPr>
          <w:color w:val="002060"/>
          <w:lang w:val="en-GB"/>
        </w:rPr>
        <w:t xml:space="preserve"> </w:t>
      </w:r>
      <w:r w:rsidR="00651411" w:rsidRPr="00D01C71">
        <w:rPr>
          <w:b/>
          <w:bCs/>
          <w:color w:val="002060"/>
          <w:lang w:val="en-GB"/>
        </w:rPr>
        <w:t>Andre Ilbawi</w:t>
      </w:r>
      <w:r w:rsidR="00651411" w:rsidRPr="00D01C71">
        <w:rPr>
          <w:color w:val="002060"/>
          <w:lang w:val="en-GB"/>
        </w:rPr>
        <w:t>, WHO Technical Officer</w:t>
      </w:r>
    </w:p>
    <w:p w14:paraId="4968437A" w14:textId="77777777" w:rsidR="00B56184" w:rsidRPr="00D01C71" w:rsidRDefault="00B56184" w:rsidP="00B56184">
      <w:pPr>
        <w:pStyle w:val="ListParagraph"/>
        <w:rPr>
          <w:color w:val="002060"/>
          <w:lang w:val="en-GB"/>
        </w:rPr>
      </w:pPr>
    </w:p>
    <w:p w14:paraId="049D6DAC" w14:textId="1FBB8D1B" w:rsidR="00B56184" w:rsidRPr="00D01C71" w:rsidRDefault="00B56184" w:rsidP="00B56184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Important focus on </w:t>
      </w:r>
      <w:r w:rsidR="002C12EC" w:rsidRPr="00D01C71">
        <w:rPr>
          <w:color w:val="002060"/>
          <w:lang w:val="en-GB"/>
        </w:rPr>
        <w:t xml:space="preserve">the </w:t>
      </w:r>
      <w:r w:rsidRPr="00D01C71">
        <w:rPr>
          <w:color w:val="002060"/>
          <w:lang w:val="en-GB"/>
        </w:rPr>
        <w:t xml:space="preserve">GICC </w:t>
      </w:r>
    </w:p>
    <w:p w14:paraId="7920F5F5" w14:textId="77777777" w:rsidR="002C12EC" w:rsidRPr="00D01C71" w:rsidRDefault="002C12EC" w:rsidP="002C12EC">
      <w:pPr>
        <w:pStyle w:val="ListParagraph"/>
        <w:ind w:left="1440"/>
        <w:rPr>
          <w:color w:val="002060"/>
          <w:lang w:val="en-GB"/>
        </w:rPr>
      </w:pPr>
    </w:p>
    <w:p w14:paraId="543D295A" w14:textId="499CCEEF" w:rsidR="00B56184" w:rsidRPr="00D01C71" w:rsidRDefault="00B56184" w:rsidP="00B56184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Recent discussion </w:t>
      </w:r>
      <w:r w:rsidR="002C12EC" w:rsidRPr="00D01C71">
        <w:rPr>
          <w:color w:val="002060"/>
          <w:lang w:val="en-GB"/>
        </w:rPr>
        <w:t>on</w:t>
      </w:r>
      <w:r w:rsidRPr="00D01C71">
        <w:rPr>
          <w:color w:val="002060"/>
          <w:lang w:val="en-GB"/>
        </w:rPr>
        <w:t xml:space="preserve"> possibility of SIOP, CCI, St Jude, UICC, and ESMO multi-stakeholder Steering Committee for WHO and childhood cancer issues.</w:t>
      </w:r>
    </w:p>
    <w:p w14:paraId="2633D878" w14:textId="77777777" w:rsidR="00E11305" w:rsidRPr="00D01C71" w:rsidRDefault="00E11305" w:rsidP="00E11305">
      <w:pPr>
        <w:pStyle w:val="ListParagraph"/>
        <w:rPr>
          <w:color w:val="002060"/>
          <w:lang w:val="en-GB"/>
        </w:rPr>
      </w:pPr>
    </w:p>
    <w:p w14:paraId="3EC91A9E" w14:textId="0A55A81A" w:rsidR="00D9799C" w:rsidRPr="00D01C71" w:rsidRDefault="00E11305" w:rsidP="00E11305">
      <w:pPr>
        <w:pStyle w:val="ListParagraph"/>
        <w:numPr>
          <w:ilvl w:val="0"/>
          <w:numId w:val="12"/>
        </w:numPr>
        <w:rPr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>Dr Bente Mikkelsen</w:t>
      </w:r>
      <w:r w:rsidRPr="00D01C71">
        <w:rPr>
          <w:color w:val="002060"/>
          <w:lang w:val="en-GB"/>
        </w:rPr>
        <w:t>, formerly head of the WHO Global Coordination Mechanism</w:t>
      </w:r>
      <w:r w:rsidR="00987391" w:rsidRPr="00D01C71">
        <w:rPr>
          <w:color w:val="002060"/>
          <w:lang w:val="en-GB"/>
        </w:rPr>
        <w:t xml:space="preserve">, became WHO new Director General for NCDs </w:t>
      </w:r>
      <w:r w:rsidR="00D9799C" w:rsidRPr="00D01C71">
        <w:rPr>
          <w:color w:val="002060"/>
          <w:lang w:val="en-GB"/>
        </w:rPr>
        <w:t xml:space="preserve"> </w:t>
      </w:r>
    </w:p>
    <w:p w14:paraId="440EFC89" w14:textId="77777777" w:rsidR="00D9799C" w:rsidRPr="00D01C71" w:rsidRDefault="00D9799C" w:rsidP="00D9799C">
      <w:pPr>
        <w:pStyle w:val="ListParagraph"/>
        <w:rPr>
          <w:color w:val="002060"/>
          <w:lang w:val="en-GB"/>
        </w:rPr>
      </w:pPr>
    </w:p>
    <w:p w14:paraId="5759D1E7" w14:textId="77777777" w:rsidR="00184172" w:rsidRPr="00D01C71" w:rsidRDefault="00184172" w:rsidP="00184172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Dr Mikkelsen has interest in childhood cancer and receiving regular updates on this topic from Dr Ilbawi </w:t>
      </w:r>
    </w:p>
    <w:p w14:paraId="55487268" w14:textId="77777777" w:rsidR="00184172" w:rsidRPr="00D01C71" w:rsidRDefault="00184172" w:rsidP="00184172">
      <w:pPr>
        <w:pStyle w:val="ListParagraph"/>
        <w:ind w:left="1440"/>
        <w:rPr>
          <w:color w:val="002060"/>
          <w:lang w:val="en-GB"/>
        </w:rPr>
      </w:pPr>
    </w:p>
    <w:p w14:paraId="1C1328CF" w14:textId="1B2AD560" w:rsidR="00184172" w:rsidRPr="00D01C71" w:rsidRDefault="00184172" w:rsidP="00D9799C">
      <w:pPr>
        <w:pStyle w:val="ListParagraph"/>
        <w:numPr>
          <w:ilvl w:val="1"/>
          <w:numId w:val="12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In June 2020, SIOP virtually met with Dr Mikkelsen to present SIOP and exchange on overarching cooperation framework for childhood cancer </w:t>
      </w:r>
    </w:p>
    <w:p w14:paraId="4F0DE209" w14:textId="77777777" w:rsidR="00184172" w:rsidRPr="00D01C71" w:rsidRDefault="00184172" w:rsidP="00184172">
      <w:pPr>
        <w:pStyle w:val="ListParagraph"/>
        <w:ind w:left="1440"/>
        <w:rPr>
          <w:color w:val="002060"/>
          <w:lang w:val="en-GB"/>
        </w:rPr>
      </w:pPr>
    </w:p>
    <w:p w14:paraId="6CFA0A46" w14:textId="51F687C3" w:rsidR="006D36E2" w:rsidRPr="00D01C71" w:rsidRDefault="006D36E2" w:rsidP="00D32EDE">
      <w:pPr>
        <w:pStyle w:val="ListParagraph"/>
        <w:numPr>
          <w:ilvl w:val="0"/>
          <w:numId w:val="12"/>
        </w:numPr>
        <w:rPr>
          <w:i/>
          <w:iCs/>
          <w:color w:val="002060"/>
          <w:lang w:val="en-GB"/>
        </w:rPr>
      </w:pPr>
      <w:r w:rsidRPr="00D01C71">
        <w:rPr>
          <w:color w:val="002060"/>
          <w:lang w:val="en-GB"/>
        </w:rPr>
        <w:t xml:space="preserve">In August 2020, SIOP </w:t>
      </w:r>
      <w:r w:rsidR="00987391" w:rsidRPr="00D01C71">
        <w:rPr>
          <w:color w:val="002060"/>
          <w:lang w:val="en-GB"/>
        </w:rPr>
        <w:t xml:space="preserve">contributed to </w:t>
      </w:r>
      <w:r w:rsidR="00316075" w:rsidRPr="00D01C71">
        <w:rPr>
          <w:color w:val="002060"/>
          <w:lang w:val="en-GB"/>
        </w:rPr>
        <w:t>t</w:t>
      </w:r>
      <w:r w:rsidR="00987391" w:rsidRPr="00D01C71">
        <w:rPr>
          <w:color w:val="002060"/>
          <w:lang w:val="en-GB"/>
        </w:rPr>
        <w:t>he</w:t>
      </w:r>
      <w:r w:rsidR="00316075" w:rsidRPr="00D01C71">
        <w:rPr>
          <w:color w:val="002060"/>
          <w:lang w:val="en-GB"/>
        </w:rPr>
        <w:t xml:space="preserve"> WHO </w:t>
      </w:r>
      <w:r w:rsidRPr="00D01C71">
        <w:rPr>
          <w:rFonts w:cstheme="minorHAnsi"/>
          <w:color w:val="002060"/>
          <w:lang w:val="en-GB"/>
        </w:rPr>
        <w:t xml:space="preserve">Consultation as part of the mid-point evaluation of the WHO NCD-GAP and the final evaluation of the GCM/NCD </w:t>
      </w:r>
      <w:r w:rsidR="00F32C46" w:rsidRPr="00D01C71">
        <w:rPr>
          <w:rFonts w:cstheme="minorHAnsi"/>
          <w:color w:val="002060"/>
          <w:lang w:val="en-GB"/>
        </w:rPr>
        <w:br/>
      </w:r>
      <w:r w:rsidRPr="00D01C71">
        <w:rPr>
          <w:rFonts w:cstheme="minorHAnsi"/>
          <w:i/>
          <w:iCs/>
          <w:color w:val="002060"/>
          <w:lang w:val="en-GB"/>
        </w:rPr>
        <w:t>(</w:t>
      </w:r>
      <w:r w:rsidR="00F32C46" w:rsidRPr="00D01C71">
        <w:rPr>
          <w:rFonts w:cstheme="minorHAnsi"/>
          <w:i/>
          <w:iCs/>
          <w:color w:val="002060"/>
          <w:lang w:val="en-GB"/>
        </w:rPr>
        <w:t xml:space="preserve">GAP: Global Action Plan / </w:t>
      </w:r>
      <w:r w:rsidRPr="00D01C71">
        <w:rPr>
          <w:rFonts w:cstheme="minorHAnsi"/>
          <w:i/>
          <w:iCs/>
          <w:color w:val="002060"/>
          <w:lang w:val="en-GB"/>
        </w:rPr>
        <w:t>GCM</w:t>
      </w:r>
      <w:r w:rsidR="00F32C46" w:rsidRPr="00D01C71">
        <w:rPr>
          <w:rFonts w:cstheme="minorHAnsi"/>
          <w:i/>
          <w:iCs/>
          <w:color w:val="002060"/>
          <w:lang w:val="en-GB"/>
        </w:rPr>
        <w:t>:</w:t>
      </w:r>
      <w:r w:rsidRPr="00D01C71">
        <w:rPr>
          <w:rFonts w:cstheme="minorHAnsi"/>
          <w:i/>
          <w:iCs/>
          <w:color w:val="002060"/>
          <w:lang w:val="en-GB"/>
        </w:rPr>
        <w:t xml:space="preserve"> Global Coordination Mechanism)</w:t>
      </w:r>
    </w:p>
    <w:p w14:paraId="0AA16706" w14:textId="31DE6806" w:rsidR="006D36E2" w:rsidRPr="00D01C71" w:rsidRDefault="006D36E2" w:rsidP="00316075">
      <w:pPr>
        <w:pStyle w:val="ListParagraph"/>
        <w:rPr>
          <w:color w:val="002060"/>
          <w:lang w:val="en-GB"/>
        </w:rPr>
      </w:pPr>
    </w:p>
    <w:p w14:paraId="3C497EA7" w14:textId="6A8CA9A7" w:rsidR="000C4B10" w:rsidRPr="00D01C71" w:rsidRDefault="000C4B10" w:rsidP="00316075">
      <w:pPr>
        <w:pStyle w:val="ListParagraph"/>
        <w:rPr>
          <w:color w:val="002060"/>
          <w:lang w:val="en-GB"/>
        </w:rPr>
      </w:pPr>
    </w:p>
    <w:p w14:paraId="31555578" w14:textId="31BCA25A" w:rsidR="000C4B10" w:rsidRPr="00D01C71" w:rsidRDefault="000C4B10" w:rsidP="00316075">
      <w:pPr>
        <w:pStyle w:val="ListParagraph"/>
        <w:rPr>
          <w:color w:val="002060"/>
          <w:lang w:val="en-GB"/>
        </w:rPr>
      </w:pPr>
    </w:p>
    <w:p w14:paraId="2CAD34A8" w14:textId="0BC9E255" w:rsidR="000C4B10" w:rsidRPr="00D01C71" w:rsidRDefault="000C4B10" w:rsidP="00316075">
      <w:pPr>
        <w:pStyle w:val="ListParagraph"/>
        <w:rPr>
          <w:color w:val="002060"/>
          <w:lang w:val="en-GB"/>
        </w:rPr>
      </w:pPr>
    </w:p>
    <w:p w14:paraId="5AFC8D6D" w14:textId="25CA716E" w:rsidR="000C4B10" w:rsidRPr="00D01C71" w:rsidRDefault="000C4B10" w:rsidP="00316075">
      <w:pPr>
        <w:pStyle w:val="ListParagraph"/>
        <w:rPr>
          <w:color w:val="002060"/>
          <w:lang w:val="en-GB"/>
        </w:rPr>
      </w:pPr>
    </w:p>
    <w:p w14:paraId="5038E74D" w14:textId="7F8ABADA" w:rsidR="00C62C7D" w:rsidRPr="00D01C71" w:rsidRDefault="00804BA2" w:rsidP="00804BA2">
      <w:pPr>
        <w:shd w:val="pct5" w:color="auto" w:fill="auto"/>
        <w:rPr>
          <w:b/>
          <w:bCs/>
          <w:color w:val="002060"/>
          <w:lang w:val="en-GB"/>
        </w:rPr>
      </w:pPr>
      <w:r w:rsidRPr="00D01C71">
        <w:rPr>
          <w:b/>
          <w:bCs/>
          <w:color w:val="002060"/>
          <w:u w:val="single"/>
          <w:lang w:val="en-GB"/>
        </w:rPr>
        <w:lastRenderedPageBreak/>
        <w:t xml:space="preserve">- </w:t>
      </w:r>
      <w:r w:rsidR="00D20E26" w:rsidRPr="00D01C71">
        <w:rPr>
          <w:b/>
          <w:bCs/>
          <w:color w:val="002060"/>
          <w:u w:val="single"/>
          <w:lang w:val="en-GB"/>
        </w:rPr>
        <w:t xml:space="preserve">Focus: </w:t>
      </w:r>
      <w:r w:rsidR="00E11305" w:rsidRPr="00D01C71">
        <w:rPr>
          <w:b/>
          <w:bCs/>
          <w:color w:val="002060"/>
          <w:u w:val="single"/>
          <w:lang w:val="en-GB"/>
        </w:rPr>
        <w:t xml:space="preserve">WHO </w:t>
      </w:r>
      <w:r w:rsidR="00C62C7D" w:rsidRPr="00D01C71">
        <w:rPr>
          <w:b/>
          <w:bCs/>
          <w:color w:val="002060"/>
          <w:u w:val="single"/>
          <w:lang w:val="en-GB"/>
        </w:rPr>
        <w:t xml:space="preserve">Global initiative </w:t>
      </w:r>
      <w:r w:rsidR="00E11305" w:rsidRPr="00D01C71">
        <w:rPr>
          <w:b/>
          <w:bCs/>
          <w:color w:val="002060"/>
          <w:u w:val="single"/>
          <w:lang w:val="en-GB"/>
        </w:rPr>
        <w:t>for</w:t>
      </w:r>
      <w:r w:rsidR="00C62C7D" w:rsidRPr="00D01C71">
        <w:rPr>
          <w:b/>
          <w:bCs/>
          <w:color w:val="002060"/>
          <w:u w:val="single"/>
          <w:lang w:val="en-GB"/>
        </w:rPr>
        <w:t xml:space="preserve"> </w:t>
      </w:r>
      <w:r w:rsidR="00E11305" w:rsidRPr="00D01C71">
        <w:rPr>
          <w:b/>
          <w:bCs/>
          <w:color w:val="002060"/>
          <w:u w:val="single"/>
          <w:lang w:val="en-GB"/>
        </w:rPr>
        <w:t>C</w:t>
      </w:r>
      <w:r w:rsidR="00C62C7D" w:rsidRPr="00D01C71">
        <w:rPr>
          <w:b/>
          <w:bCs/>
          <w:color w:val="002060"/>
          <w:u w:val="single"/>
          <w:lang w:val="en-GB"/>
        </w:rPr>
        <w:t xml:space="preserve">hildhood </w:t>
      </w:r>
      <w:r w:rsidR="00E11305" w:rsidRPr="00D01C71">
        <w:rPr>
          <w:b/>
          <w:bCs/>
          <w:color w:val="002060"/>
          <w:u w:val="single"/>
          <w:lang w:val="en-GB"/>
        </w:rPr>
        <w:t>C</w:t>
      </w:r>
      <w:r w:rsidR="00C62C7D" w:rsidRPr="00D01C71">
        <w:rPr>
          <w:b/>
          <w:bCs/>
          <w:color w:val="002060"/>
          <w:u w:val="single"/>
          <w:lang w:val="en-GB"/>
        </w:rPr>
        <w:t xml:space="preserve">ancer </w:t>
      </w:r>
      <w:r w:rsidR="00E11305" w:rsidRPr="00D01C71">
        <w:rPr>
          <w:b/>
          <w:bCs/>
          <w:color w:val="002060"/>
          <w:u w:val="single"/>
          <w:lang w:val="en-GB"/>
        </w:rPr>
        <w:t>(</w:t>
      </w:r>
      <w:r w:rsidR="00C62C7D" w:rsidRPr="00D01C71">
        <w:rPr>
          <w:b/>
          <w:bCs/>
          <w:color w:val="002060"/>
          <w:u w:val="single"/>
          <w:lang w:val="en-GB"/>
        </w:rPr>
        <w:t>GICC)</w:t>
      </w:r>
    </w:p>
    <w:p w14:paraId="098919D0" w14:textId="105D174E" w:rsidR="006F03E6" w:rsidRPr="00D01C71" w:rsidRDefault="00651411" w:rsidP="00C62C7D">
      <w:pPr>
        <w:pStyle w:val="ListParagraph"/>
        <w:rPr>
          <w:b/>
          <w:bCs/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 </w:t>
      </w:r>
    </w:p>
    <w:p w14:paraId="6621075E" w14:textId="475D6677" w:rsidR="002F16AF" w:rsidRPr="00D01C71" w:rsidRDefault="00AB03DC" w:rsidP="002F16AF">
      <w:pPr>
        <w:pStyle w:val="ListParagraph"/>
        <w:numPr>
          <w:ilvl w:val="0"/>
          <w:numId w:val="1"/>
        </w:numPr>
        <w:rPr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GICC </w:t>
      </w:r>
      <w:r w:rsidR="002F7D35" w:rsidRPr="00D01C71">
        <w:rPr>
          <w:b/>
          <w:bCs/>
          <w:color w:val="002060"/>
          <w:lang w:val="en-GB"/>
        </w:rPr>
        <w:t>W</w:t>
      </w:r>
      <w:r w:rsidR="002F16AF" w:rsidRPr="00D01C71">
        <w:rPr>
          <w:b/>
          <w:bCs/>
          <w:color w:val="002060"/>
          <w:lang w:val="en-GB"/>
        </w:rPr>
        <w:t xml:space="preserve">orking </w:t>
      </w:r>
      <w:r w:rsidR="002F7D35" w:rsidRPr="00D01C71">
        <w:rPr>
          <w:b/>
          <w:bCs/>
          <w:color w:val="002060"/>
          <w:lang w:val="en-GB"/>
        </w:rPr>
        <w:t>G</w:t>
      </w:r>
      <w:r w:rsidR="002F16AF" w:rsidRPr="00D01C71">
        <w:rPr>
          <w:b/>
          <w:bCs/>
          <w:color w:val="002060"/>
          <w:lang w:val="en-GB"/>
        </w:rPr>
        <w:t>roups</w:t>
      </w:r>
      <w:r w:rsidR="002F7D35" w:rsidRPr="00D01C71">
        <w:rPr>
          <w:b/>
          <w:bCs/>
          <w:color w:val="002060"/>
          <w:lang w:val="en-GB"/>
        </w:rPr>
        <w:t xml:space="preserve"> (WGs)</w:t>
      </w:r>
      <w:r w:rsidRPr="00D01C71">
        <w:rPr>
          <w:b/>
          <w:bCs/>
          <w:color w:val="002060"/>
          <w:lang w:val="en-GB"/>
        </w:rPr>
        <w:t xml:space="preserve"> </w:t>
      </w:r>
      <w:r w:rsidR="00BB77E9" w:rsidRPr="00D01C71">
        <w:rPr>
          <w:b/>
          <w:bCs/>
          <w:color w:val="002060"/>
          <w:lang w:val="en-GB"/>
        </w:rPr>
        <w:t>Phase 2</w:t>
      </w:r>
      <w:r w:rsidR="002F7D35" w:rsidRPr="00D01C71">
        <w:rPr>
          <w:b/>
          <w:bCs/>
          <w:color w:val="002060"/>
          <w:lang w:val="en-GB"/>
        </w:rPr>
        <w:t>:</w:t>
      </w:r>
    </w:p>
    <w:p w14:paraId="2B230190" w14:textId="07808963" w:rsidR="00EA5970" w:rsidRPr="00D01C71" w:rsidRDefault="00EA5970" w:rsidP="00AA50D5">
      <w:pPr>
        <w:rPr>
          <w:color w:val="002060"/>
          <w:lang w:val="en-GB"/>
        </w:rPr>
      </w:pPr>
    </w:p>
    <w:p w14:paraId="094BC4D3" w14:textId="5932E22F" w:rsidR="00EA5970" w:rsidRPr="00D01C71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lang w:val="en-GB"/>
        </w:rPr>
        <w:t>Advocacy</w:t>
      </w:r>
      <w:r w:rsidRPr="00D01C71">
        <w:rPr>
          <w:rFonts w:eastAsia="Times New Roman"/>
          <w:color w:val="002060"/>
          <w:lang w:val="en-GB"/>
        </w:rPr>
        <w:t xml:space="preserve"> </w:t>
      </w:r>
      <w:r w:rsidR="00757E05" w:rsidRPr="00D01C71">
        <w:rPr>
          <w:rFonts w:eastAsia="Times New Roman"/>
          <w:color w:val="002060"/>
          <w:lang w:val="en-GB"/>
        </w:rPr>
        <w:t>(Develop</w:t>
      </w:r>
      <w:r w:rsidR="002266C2" w:rsidRPr="00D01C71">
        <w:rPr>
          <w:rFonts w:eastAsia="Times New Roman"/>
          <w:color w:val="002060"/>
          <w:lang w:val="en-GB"/>
        </w:rPr>
        <w:t>ing a</w:t>
      </w:r>
      <w:r w:rsidR="00757E05" w:rsidRPr="00D01C71">
        <w:rPr>
          <w:rFonts w:eastAsia="Times New Roman"/>
          <w:color w:val="002060"/>
          <w:lang w:val="en-GB"/>
        </w:rPr>
        <w:t xml:space="preserve"> brand for Global Initiative with spin-off products)</w:t>
      </w:r>
    </w:p>
    <w:p w14:paraId="04CAE5B6" w14:textId="10AF908F" w:rsidR="00EA5970" w:rsidRPr="00D01C71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lang w:val="en-GB"/>
        </w:rPr>
        <w:t>Economics</w:t>
      </w:r>
      <w:r w:rsidR="00F40781" w:rsidRPr="00D01C71">
        <w:rPr>
          <w:rFonts w:eastAsia="Times New Roman"/>
          <w:color w:val="002060"/>
          <w:lang w:val="en-GB"/>
        </w:rPr>
        <w:t xml:space="preserve"> (</w:t>
      </w:r>
      <w:r w:rsidR="007174BE" w:rsidRPr="00D01C71">
        <w:rPr>
          <w:rFonts w:eastAsia="Times New Roman"/>
          <w:color w:val="002060"/>
          <w:lang w:val="en-GB"/>
        </w:rPr>
        <w:t>Consolidating g</w:t>
      </w:r>
      <w:r w:rsidR="00F40781" w:rsidRPr="00D01C71">
        <w:rPr>
          <w:rFonts w:eastAsia="Times New Roman"/>
          <w:color w:val="002060"/>
          <w:lang w:val="en-GB"/>
        </w:rPr>
        <w:t xml:space="preserve">lobal and national investment cases for childhood cancer </w:t>
      </w:r>
      <w:r w:rsidR="00757E05" w:rsidRPr="00D01C71">
        <w:rPr>
          <w:rFonts w:eastAsia="Times New Roman"/>
          <w:color w:val="002060"/>
          <w:lang w:val="en-GB"/>
        </w:rPr>
        <w:t xml:space="preserve">in cooperation </w:t>
      </w:r>
      <w:r w:rsidR="00F40781" w:rsidRPr="00D01C71">
        <w:rPr>
          <w:rFonts w:eastAsia="Times New Roman"/>
          <w:color w:val="002060"/>
          <w:lang w:val="en-GB"/>
        </w:rPr>
        <w:t>with IARC, IAEA)</w:t>
      </w:r>
    </w:p>
    <w:p w14:paraId="76DB1CBA" w14:textId="4F238731" w:rsidR="00EA5970" w:rsidRPr="00D01C71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u w:val="single"/>
          <w:lang w:val="en-GB"/>
        </w:rPr>
        <w:t>NEW</w:t>
      </w:r>
      <w:r w:rsidRPr="00D01C71">
        <w:rPr>
          <w:rFonts w:eastAsia="Times New Roman"/>
          <w:b/>
          <w:bCs/>
          <w:color w:val="002060"/>
          <w:lang w:val="en-GB"/>
        </w:rPr>
        <w:t>: Normative</w:t>
      </w:r>
      <w:r w:rsidRPr="00D01C71">
        <w:rPr>
          <w:rFonts w:eastAsia="Times New Roman"/>
          <w:color w:val="002060"/>
          <w:lang w:val="en-GB"/>
        </w:rPr>
        <w:t xml:space="preserve"> (</w:t>
      </w:r>
      <w:r w:rsidR="007174BE" w:rsidRPr="00D01C71">
        <w:rPr>
          <w:rFonts w:eastAsia="Times New Roman"/>
          <w:color w:val="002060"/>
          <w:lang w:val="en-GB"/>
        </w:rPr>
        <w:t xml:space="preserve">Orientated to </w:t>
      </w:r>
      <w:r w:rsidR="00EF05EC" w:rsidRPr="00D01C71">
        <w:rPr>
          <w:rFonts w:eastAsia="Times New Roman"/>
          <w:color w:val="002060"/>
          <w:lang w:val="en-GB"/>
        </w:rPr>
        <w:t>clinical decision-making guide &amp; routine update of WHO EMLc &amp; EDL</w:t>
      </w:r>
      <w:r w:rsidRPr="00D01C71">
        <w:rPr>
          <w:rFonts w:eastAsia="Times New Roman"/>
          <w:color w:val="002060"/>
          <w:lang w:val="en-GB"/>
        </w:rPr>
        <w:t>)</w:t>
      </w:r>
    </w:p>
    <w:p w14:paraId="4EEA12D1" w14:textId="69F4A40A" w:rsidR="00EA5970" w:rsidRPr="00D01C71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u w:val="single"/>
          <w:lang w:val="en-GB"/>
        </w:rPr>
        <w:t>NEW</w:t>
      </w:r>
      <w:r w:rsidRPr="00D01C71">
        <w:rPr>
          <w:rFonts w:eastAsia="Times New Roman"/>
          <w:b/>
          <w:bCs/>
          <w:color w:val="002060"/>
          <w:lang w:val="en-GB"/>
        </w:rPr>
        <w:t>: Assessment tool</w:t>
      </w:r>
      <w:r w:rsidR="00F40781" w:rsidRPr="00D01C71">
        <w:rPr>
          <w:rFonts w:eastAsia="Times New Roman"/>
          <w:color w:val="002060"/>
          <w:lang w:val="en-GB"/>
        </w:rPr>
        <w:t xml:space="preserve"> (</w:t>
      </w:r>
      <w:r w:rsidR="007174BE" w:rsidRPr="00D01C71">
        <w:rPr>
          <w:rFonts w:eastAsia="Times New Roman"/>
          <w:color w:val="002060"/>
          <w:lang w:val="en-GB"/>
        </w:rPr>
        <w:t>Developing n</w:t>
      </w:r>
      <w:r w:rsidR="00F40781" w:rsidRPr="00D01C71">
        <w:rPr>
          <w:rFonts w:eastAsia="Times New Roman"/>
          <w:color w:val="002060"/>
          <w:lang w:val="en-GB"/>
        </w:rPr>
        <w:t>ational, facility and patient-level assessment tools for national planning)</w:t>
      </w:r>
    </w:p>
    <w:p w14:paraId="69234645" w14:textId="77777777" w:rsidR="00EA5970" w:rsidRPr="00D01C71" w:rsidRDefault="00EA5970" w:rsidP="00AA50D5">
      <w:pPr>
        <w:rPr>
          <w:color w:val="002060"/>
          <w:lang w:val="en-GB"/>
        </w:rPr>
      </w:pPr>
    </w:p>
    <w:p w14:paraId="1F05A194" w14:textId="73F0050D" w:rsidR="00BB77E9" w:rsidRPr="00D01C71" w:rsidRDefault="00BB77E9" w:rsidP="00BB77E9">
      <w:pPr>
        <w:pStyle w:val="ListParagraph"/>
        <w:numPr>
          <w:ilvl w:val="0"/>
          <w:numId w:val="1"/>
        </w:numPr>
        <w:rPr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WHO Technical Package for Childhood Cancer </w:t>
      </w:r>
      <w:r w:rsidRPr="00D01C71">
        <w:rPr>
          <w:color w:val="002060"/>
          <w:lang w:val="en-GB"/>
        </w:rPr>
        <w:t xml:space="preserve">comprises two documents: </w:t>
      </w:r>
    </w:p>
    <w:p w14:paraId="59FEC2CD" w14:textId="77777777" w:rsidR="00BB77E9" w:rsidRPr="00D01C71" w:rsidRDefault="00BB77E9" w:rsidP="00BB77E9">
      <w:pPr>
        <w:pStyle w:val="ListParagraph"/>
        <w:rPr>
          <w:color w:val="002060"/>
          <w:lang w:val="en-GB"/>
        </w:rPr>
      </w:pPr>
    </w:p>
    <w:p w14:paraId="36147C10" w14:textId="276E1060" w:rsidR="00BB77E9" w:rsidRPr="00D01C71" w:rsidRDefault="00BB77E9" w:rsidP="00BB77E9">
      <w:pPr>
        <w:pStyle w:val="ListParagraph"/>
        <w:numPr>
          <w:ilvl w:val="1"/>
          <w:numId w:val="1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Overview document describing the initiative: nearing finalization &amp; will be sent for SIOP’s feedback</w:t>
      </w:r>
    </w:p>
    <w:p w14:paraId="4AE84EB9" w14:textId="77777777" w:rsidR="00BB77E9" w:rsidRPr="00D01C71" w:rsidRDefault="00BB77E9" w:rsidP="00BB77E9">
      <w:pPr>
        <w:pStyle w:val="ListParagraph"/>
        <w:numPr>
          <w:ilvl w:val="1"/>
          <w:numId w:val="1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Actual Technical Package</w:t>
      </w:r>
    </w:p>
    <w:p w14:paraId="1FD9F9C2" w14:textId="77777777" w:rsidR="00804BA2" w:rsidRPr="00D01C71" w:rsidRDefault="00804BA2" w:rsidP="00804BA2">
      <w:pPr>
        <w:rPr>
          <w:color w:val="002060"/>
          <w:lang w:val="en-GB"/>
        </w:rPr>
      </w:pPr>
    </w:p>
    <w:p w14:paraId="59219584" w14:textId="422A9650" w:rsidR="00B56184" w:rsidRPr="00D01C71" w:rsidRDefault="00B56184" w:rsidP="00BF73B7">
      <w:pPr>
        <w:ind w:left="720"/>
        <w:rPr>
          <w:color w:val="002060"/>
          <w:lang w:val="en-GB"/>
        </w:rPr>
      </w:pPr>
      <w:r w:rsidRPr="00D01C71">
        <w:rPr>
          <w:color w:val="002060"/>
          <w:lang w:val="en-GB"/>
        </w:rPr>
        <w:t>WHO GICC working on Wilms Tumor Guidelines according to the AGREE2 methodology</w:t>
      </w:r>
    </w:p>
    <w:p w14:paraId="76D5416B" w14:textId="77777777" w:rsidR="00B56184" w:rsidRPr="00D01C71" w:rsidRDefault="00B56184" w:rsidP="00BF73B7">
      <w:pPr>
        <w:ind w:left="720"/>
        <w:rPr>
          <w:color w:val="002060"/>
          <w:lang w:val="en-GB"/>
        </w:rPr>
      </w:pPr>
    </w:p>
    <w:p w14:paraId="4D20F209" w14:textId="7CB57A4B" w:rsidR="00BB77E9" w:rsidRPr="00D01C71" w:rsidRDefault="00BF73B7" w:rsidP="00BF73B7">
      <w:pPr>
        <w:ind w:left="720"/>
        <w:rPr>
          <w:color w:val="002060"/>
          <w:lang w:val="en-GB"/>
        </w:rPr>
      </w:pPr>
      <w:r w:rsidRPr="00D01C71">
        <w:rPr>
          <w:color w:val="002060"/>
          <w:lang w:val="en-GB"/>
        </w:rPr>
        <w:t>Dr. Ilbawi will be providing updated on t</w:t>
      </w:r>
      <w:r w:rsidR="00804BA2" w:rsidRPr="00D01C71">
        <w:rPr>
          <w:color w:val="002060"/>
          <w:lang w:val="en-GB"/>
        </w:rPr>
        <w:t xml:space="preserve">he </w:t>
      </w:r>
      <w:r w:rsidRPr="00D01C71">
        <w:rPr>
          <w:color w:val="002060"/>
          <w:lang w:val="en-GB"/>
        </w:rPr>
        <w:t>Technical</w:t>
      </w:r>
      <w:r w:rsidR="00804BA2" w:rsidRPr="00D01C71">
        <w:rPr>
          <w:color w:val="002060"/>
          <w:lang w:val="en-GB"/>
        </w:rPr>
        <w:t xml:space="preserve"> Package </w:t>
      </w:r>
      <w:r w:rsidRPr="00D01C71">
        <w:rPr>
          <w:color w:val="002060"/>
          <w:lang w:val="en-GB"/>
        </w:rPr>
        <w:t>at the SIOP 2020 Congress</w:t>
      </w:r>
      <w:r w:rsidR="005B5AFA" w:rsidRPr="00D01C71">
        <w:rPr>
          <w:color w:val="002060"/>
          <w:lang w:val="en-GB"/>
        </w:rPr>
        <w:t xml:space="preserve"> (14-17 Oct 2020)</w:t>
      </w:r>
      <w:r w:rsidRPr="00D01C71">
        <w:rPr>
          <w:color w:val="002060"/>
          <w:lang w:val="en-GB"/>
        </w:rPr>
        <w:t xml:space="preserve"> a</w:t>
      </w:r>
      <w:r w:rsidR="005B5AFA" w:rsidRPr="00D01C71">
        <w:rPr>
          <w:color w:val="002060"/>
          <w:lang w:val="en-GB"/>
        </w:rPr>
        <w:t>s well as</w:t>
      </w:r>
      <w:r w:rsidRPr="00D01C71">
        <w:rPr>
          <w:color w:val="002060"/>
          <w:lang w:val="en-GB"/>
        </w:rPr>
        <w:t xml:space="preserve"> </w:t>
      </w:r>
      <w:r w:rsidR="005B5AFA" w:rsidRPr="00D01C71">
        <w:rPr>
          <w:color w:val="002060"/>
          <w:lang w:val="en-GB"/>
        </w:rPr>
        <w:t>London World Cancer Week</w:t>
      </w:r>
      <w:r w:rsidR="001B7CDA" w:rsidRPr="00D01C71">
        <w:rPr>
          <w:color w:val="002060"/>
          <w:lang w:val="en-GB"/>
        </w:rPr>
        <w:t xml:space="preserve"> (15-20 Nov 2020)</w:t>
      </w:r>
      <w:r w:rsidR="005B5AFA" w:rsidRPr="00D01C71">
        <w:rPr>
          <w:color w:val="002060"/>
          <w:lang w:val="en-GB"/>
        </w:rPr>
        <w:t xml:space="preserve">, </w:t>
      </w:r>
      <w:r w:rsidR="001B7CDA" w:rsidRPr="00D01C71">
        <w:rPr>
          <w:color w:val="002060"/>
          <w:lang w:val="en-GB"/>
        </w:rPr>
        <w:t xml:space="preserve">the latter is </w:t>
      </w:r>
      <w:r w:rsidR="00127118" w:rsidRPr="00D01C71">
        <w:rPr>
          <w:color w:val="002060"/>
          <w:lang w:val="en-GB"/>
        </w:rPr>
        <w:t xml:space="preserve">worth exploring for </w:t>
      </w:r>
      <w:r w:rsidR="005B5AFA" w:rsidRPr="00D01C71">
        <w:rPr>
          <w:color w:val="002060"/>
          <w:lang w:val="en-GB"/>
        </w:rPr>
        <w:t xml:space="preserve">SIOP </w:t>
      </w:r>
    </w:p>
    <w:p w14:paraId="6B6BBB84" w14:textId="77777777" w:rsidR="00BB77E9" w:rsidRPr="00D01C71" w:rsidRDefault="00BB77E9" w:rsidP="00BB77E9">
      <w:pPr>
        <w:pStyle w:val="ListParagraph"/>
        <w:rPr>
          <w:color w:val="002060"/>
          <w:lang w:val="en-GB"/>
        </w:rPr>
      </w:pPr>
    </w:p>
    <w:p w14:paraId="2B43A239" w14:textId="66091503" w:rsidR="00B51775" w:rsidRPr="00D01C71" w:rsidRDefault="00C97647" w:rsidP="00EE125E">
      <w:pPr>
        <w:pStyle w:val="ListParagraph"/>
        <w:numPr>
          <w:ilvl w:val="0"/>
          <w:numId w:val="1"/>
        </w:numPr>
        <w:rPr>
          <w:b/>
          <w:bCs/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GICC </w:t>
      </w:r>
      <w:r w:rsidR="00B51775" w:rsidRPr="00D01C71">
        <w:rPr>
          <w:b/>
          <w:bCs/>
          <w:color w:val="002060"/>
          <w:lang w:val="en-GB"/>
        </w:rPr>
        <w:t>Country workshops</w:t>
      </w:r>
    </w:p>
    <w:p w14:paraId="62DF4931" w14:textId="77777777" w:rsidR="00B51775" w:rsidRPr="00D01C71" w:rsidRDefault="00B51775" w:rsidP="00B51775">
      <w:pPr>
        <w:pStyle w:val="ListParagraph"/>
        <w:rPr>
          <w:color w:val="002060"/>
          <w:lang w:val="en-GB"/>
        </w:rPr>
      </w:pPr>
    </w:p>
    <w:p w14:paraId="6841D8E0" w14:textId="17CE14C2" w:rsidR="00004D8B" w:rsidRPr="00D01C71" w:rsidRDefault="009F08DC" w:rsidP="00B51775">
      <w:pPr>
        <w:pStyle w:val="ListParagraph"/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COVID-19 resulted in </w:t>
      </w:r>
      <w:r w:rsidR="002F16AF" w:rsidRPr="00D01C71">
        <w:rPr>
          <w:color w:val="002060"/>
          <w:lang w:val="en-GB"/>
        </w:rPr>
        <w:t xml:space="preserve">WHO staff redeployment and </w:t>
      </w:r>
      <w:r w:rsidR="00F56CCA" w:rsidRPr="00D01C71">
        <w:rPr>
          <w:color w:val="002060"/>
          <w:lang w:val="en-GB"/>
        </w:rPr>
        <w:t>delaying</w:t>
      </w:r>
      <w:r w:rsidR="002F16AF" w:rsidRPr="00D01C71">
        <w:rPr>
          <w:color w:val="002060"/>
          <w:lang w:val="en-GB"/>
        </w:rPr>
        <w:t xml:space="preserve"> </w:t>
      </w:r>
      <w:r w:rsidR="00F56CCA" w:rsidRPr="00D01C71">
        <w:rPr>
          <w:color w:val="002060"/>
          <w:lang w:val="en-GB"/>
        </w:rPr>
        <w:t xml:space="preserve">some of the </w:t>
      </w:r>
      <w:r w:rsidR="002F16AF" w:rsidRPr="00D01C71">
        <w:rPr>
          <w:color w:val="002060"/>
          <w:lang w:val="en-GB"/>
        </w:rPr>
        <w:t>GICC initiatives</w:t>
      </w:r>
      <w:r w:rsidR="00B51775" w:rsidRPr="00D01C71">
        <w:rPr>
          <w:color w:val="002060"/>
          <w:lang w:val="en-GB"/>
        </w:rPr>
        <w:t xml:space="preserve">, including country workshops. </w:t>
      </w:r>
    </w:p>
    <w:p w14:paraId="1863498F" w14:textId="77777777" w:rsidR="00316075" w:rsidRPr="00D01C71" w:rsidRDefault="00316075" w:rsidP="00316075">
      <w:pPr>
        <w:pStyle w:val="ListParagraph"/>
        <w:rPr>
          <w:color w:val="002060"/>
          <w:lang w:val="en-GB"/>
        </w:rPr>
      </w:pPr>
    </w:p>
    <w:p w14:paraId="500776FC" w14:textId="04D8921F" w:rsidR="00CC36B3" w:rsidRPr="00D01C71" w:rsidRDefault="00B56993" w:rsidP="00CC36B3">
      <w:pPr>
        <w:pStyle w:val="ListParagraph"/>
        <w:numPr>
          <w:ilvl w:val="0"/>
          <w:numId w:val="1"/>
        </w:numPr>
        <w:rPr>
          <w:color w:val="002060"/>
          <w:lang w:val="en-GB"/>
        </w:rPr>
      </w:pPr>
      <w:r w:rsidRPr="00D01C71">
        <w:rPr>
          <w:color w:val="002060"/>
          <w:lang w:val="en-GB"/>
        </w:rPr>
        <w:t>In</w:t>
      </w:r>
      <w:r w:rsidR="00316075" w:rsidRPr="00D01C71">
        <w:rPr>
          <w:color w:val="002060"/>
          <w:lang w:val="en-GB"/>
        </w:rPr>
        <w:t xml:space="preserve"> May 2020, </w:t>
      </w:r>
      <w:r w:rsidR="00CC36B3" w:rsidRPr="00D01C71">
        <w:rPr>
          <w:b/>
          <w:bCs/>
          <w:color w:val="002060"/>
          <w:lang w:val="en-GB"/>
        </w:rPr>
        <w:t>Sandra Luna-Fineman (US) and Roberta Ortiz (Nicaragua)</w:t>
      </w:r>
      <w:r w:rsidR="00CC36B3" w:rsidRPr="00D01C71">
        <w:rPr>
          <w:color w:val="002060"/>
          <w:lang w:val="en-GB"/>
        </w:rPr>
        <w:t xml:space="preserve"> (both SIOP members) </w:t>
      </w:r>
      <w:r w:rsidR="00316075" w:rsidRPr="00D01C71">
        <w:rPr>
          <w:color w:val="002060"/>
          <w:lang w:val="en-GB"/>
        </w:rPr>
        <w:t>were</w:t>
      </w:r>
      <w:r w:rsidR="00CC36B3" w:rsidRPr="00D01C71">
        <w:rPr>
          <w:color w:val="002060"/>
          <w:lang w:val="en-GB"/>
        </w:rPr>
        <w:t xml:space="preserve"> hired part-time by WHO GICC</w:t>
      </w:r>
    </w:p>
    <w:p w14:paraId="496C849A" w14:textId="77777777" w:rsidR="00CC36B3" w:rsidRPr="00D01C71" w:rsidRDefault="00CC36B3" w:rsidP="00CC36B3">
      <w:pPr>
        <w:rPr>
          <w:color w:val="002060"/>
          <w:lang w:val="en-GB"/>
        </w:rPr>
      </w:pPr>
    </w:p>
    <w:p w14:paraId="7D52D94B" w14:textId="77777777" w:rsidR="002F16AF" w:rsidRPr="00D01C71" w:rsidRDefault="002F16AF" w:rsidP="002F16AF">
      <w:pPr>
        <w:pStyle w:val="ListParagraph"/>
        <w:rPr>
          <w:color w:val="002060"/>
          <w:lang w:val="en-GB"/>
        </w:rPr>
      </w:pPr>
    </w:p>
    <w:p w14:paraId="4AECE67B" w14:textId="7C845338" w:rsidR="002F16AF" w:rsidRPr="00D01C71" w:rsidRDefault="002C12EC" w:rsidP="002F16AF">
      <w:pPr>
        <w:shd w:val="pct5" w:color="auto" w:fill="auto"/>
        <w:rPr>
          <w:b/>
          <w:bCs/>
          <w:color w:val="002060"/>
          <w:u w:val="single"/>
          <w:lang w:val="en-GB"/>
        </w:rPr>
      </w:pPr>
      <w:r w:rsidRPr="00D01C71">
        <w:rPr>
          <w:b/>
          <w:bCs/>
          <w:color w:val="002060"/>
          <w:u w:val="single"/>
          <w:lang w:val="en-GB"/>
        </w:rPr>
        <w:t xml:space="preserve">- Focus: </w:t>
      </w:r>
      <w:r w:rsidR="002F16AF" w:rsidRPr="00D01C71">
        <w:rPr>
          <w:b/>
          <w:bCs/>
          <w:color w:val="002060"/>
          <w:u w:val="single"/>
          <w:lang w:val="en-GB"/>
        </w:rPr>
        <w:t>C</w:t>
      </w:r>
      <w:r w:rsidR="00FF7306" w:rsidRPr="00D01C71">
        <w:rPr>
          <w:b/>
          <w:bCs/>
          <w:color w:val="002060"/>
          <w:u w:val="single"/>
          <w:lang w:val="en-GB"/>
        </w:rPr>
        <w:t xml:space="preserve">OVID-19 advocacy </w:t>
      </w:r>
      <w:r w:rsidR="002F16AF" w:rsidRPr="00D01C71">
        <w:rPr>
          <w:b/>
          <w:bCs/>
          <w:color w:val="002060"/>
          <w:u w:val="single"/>
          <w:lang w:val="en-GB"/>
        </w:rPr>
        <w:t xml:space="preserve"> </w:t>
      </w:r>
    </w:p>
    <w:p w14:paraId="6787FEF9" w14:textId="77777777" w:rsidR="002F16AF" w:rsidRPr="00D01C71" w:rsidRDefault="002F16AF" w:rsidP="002F16AF">
      <w:pPr>
        <w:rPr>
          <w:color w:val="002060"/>
          <w:lang w:val="en-GB"/>
        </w:rPr>
      </w:pPr>
    </w:p>
    <w:p w14:paraId="32F92B62" w14:textId="53A204AB" w:rsidR="00011DF5" w:rsidRPr="00D01C71" w:rsidRDefault="00FF7306" w:rsidP="00011DF5">
      <w:pPr>
        <w:pStyle w:val="ListParagraph"/>
        <w:numPr>
          <w:ilvl w:val="0"/>
          <w:numId w:val="6"/>
        </w:numPr>
        <w:rPr>
          <w:rFonts w:eastAsia="Times New Roman" w:cstheme="minorHAnsi"/>
          <w:color w:val="002060"/>
          <w:lang w:val="en-GB"/>
        </w:rPr>
      </w:pPr>
      <w:r w:rsidRPr="00D01C71">
        <w:rPr>
          <w:rFonts w:eastAsia="Times New Roman" w:cstheme="minorHAnsi"/>
          <w:color w:val="002060"/>
          <w:lang w:val="en-GB"/>
        </w:rPr>
        <w:t xml:space="preserve">In April 2020, </w:t>
      </w:r>
      <w:r w:rsidR="00011DF5" w:rsidRPr="00D01C71">
        <w:rPr>
          <w:rFonts w:eastAsia="Times New Roman" w:cstheme="minorHAnsi"/>
          <w:color w:val="002060"/>
          <w:lang w:val="en-GB"/>
        </w:rPr>
        <w:t>SIOP comment</w:t>
      </w:r>
      <w:r w:rsidRPr="00D01C71">
        <w:rPr>
          <w:rFonts w:eastAsia="Times New Roman" w:cstheme="minorHAnsi"/>
          <w:color w:val="002060"/>
          <w:lang w:val="en-GB"/>
        </w:rPr>
        <w:t xml:space="preserve">ed </w:t>
      </w:r>
      <w:r w:rsidR="00011DF5" w:rsidRPr="00D01C71">
        <w:rPr>
          <w:rFonts w:eastAsia="Times New Roman" w:cstheme="minorHAnsi"/>
          <w:color w:val="002060"/>
          <w:lang w:val="en-GB"/>
        </w:rPr>
        <w:t>on a zero draft of UICC Covid-19 Response to the 73</w:t>
      </w:r>
      <w:r w:rsidR="00011DF5" w:rsidRPr="00D01C71">
        <w:rPr>
          <w:rFonts w:eastAsia="Times New Roman" w:cstheme="minorHAnsi"/>
          <w:color w:val="002060"/>
          <w:vertAlign w:val="superscript"/>
          <w:lang w:val="en-GB"/>
        </w:rPr>
        <w:t>rd</w:t>
      </w:r>
      <w:r w:rsidR="00011DF5" w:rsidRPr="00D01C71">
        <w:rPr>
          <w:rFonts w:eastAsia="Times New Roman" w:cstheme="minorHAnsi"/>
          <w:color w:val="002060"/>
          <w:lang w:val="en-GB"/>
        </w:rPr>
        <w:t xml:space="preserve"> World Health Assembly Resolution</w:t>
      </w:r>
      <w:r w:rsidR="002E090B" w:rsidRPr="00D01C71">
        <w:rPr>
          <w:rFonts w:eastAsia="Times New Roman" w:cstheme="minorHAnsi"/>
          <w:color w:val="002060"/>
          <w:lang w:val="en-GB"/>
        </w:rPr>
        <w:t xml:space="preserve"> </w:t>
      </w:r>
    </w:p>
    <w:p w14:paraId="099A06EA" w14:textId="77777777" w:rsidR="000F0CBB" w:rsidRPr="00D01C71" w:rsidRDefault="000F0CBB" w:rsidP="000F0CBB">
      <w:pPr>
        <w:pStyle w:val="ListParagraph"/>
        <w:rPr>
          <w:rFonts w:eastAsia="Times New Roman" w:cstheme="minorHAnsi"/>
          <w:color w:val="002060"/>
          <w:lang w:val="en-GB"/>
        </w:rPr>
      </w:pPr>
    </w:p>
    <w:p w14:paraId="5C0B6F05" w14:textId="27024321" w:rsidR="00CC3512" w:rsidRPr="00D01C71" w:rsidRDefault="000F0CBB" w:rsidP="00B76A9D">
      <w:pPr>
        <w:pStyle w:val="ListParagraph"/>
        <w:numPr>
          <w:ilvl w:val="0"/>
          <w:numId w:val="5"/>
        </w:numPr>
        <w:rPr>
          <w:color w:val="002060"/>
          <w:lang w:val="en-GB"/>
        </w:rPr>
      </w:pPr>
      <w:r w:rsidRPr="00D01C71">
        <w:rPr>
          <w:rFonts w:eastAsia="Times New Roman" w:cstheme="minorHAnsi"/>
          <w:color w:val="002060"/>
          <w:lang w:val="en-GB"/>
        </w:rPr>
        <w:t xml:space="preserve">In September 2020, </w:t>
      </w:r>
      <w:r w:rsidR="009B5813" w:rsidRPr="00D01C71">
        <w:rPr>
          <w:color w:val="002060"/>
          <w:lang w:val="en-GB"/>
        </w:rPr>
        <w:t>SIOP</w:t>
      </w:r>
      <w:r w:rsidRPr="00D01C71">
        <w:rPr>
          <w:color w:val="002060"/>
          <w:lang w:val="en-GB"/>
        </w:rPr>
        <w:t xml:space="preserve"> and World Child Cancer</w:t>
      </w:r>
      <w:r w:rsidR="009B5813" w:rsidRPr="00D01C71">
        <w:rPr>
          <w:color w:val="002060"/>
          <w:lang w:val="en-GB"/>
        </w:rPr>
        <w:t xml:space="preserve"> </w:t>
      </w:r>
      <w:r w:rsidR="009F2B66" w:rsidRPr="00D01C71">
        <w:rPr>
          <w:color w:val="002060"/>
          <w:lang w:val="en-GB"/>
        </w:rPr>
        <w:t>draft</w:t>
      </w:r>
      <w:r w:rsidRPr="00D01C71">
        <w:rPr>
          <w:color w:val="002060"/>
          <w:lang w:val="en-GB"/>
        </w:rPr>
        <w:t>ed</w:t>
      </w:r>
      <w:r w:rsidR="009F2B66" w:rsidRPr="00D01C71">
        <w:rPr>
          <w:color w:val="002060"/>
          <w:lang w:val="en-GB"/>
        </w:rPr>
        <w:t xml:space="preserve"> </w:t>
      </w:r>
      <w:r w:rsidRPr="00D01C71">
        <w:rPr>
          <w:color w:val="002060"/>
          <w:lang w:val="en-GB"/>
        </w:rPr>
        <w:t xml:space="preserve">a </w:t>
      </w:r>
      <w:r w:rsidR="009B5813" w:rsidRPr="00D01C71">
        <w:rPr>
          <w:color w:val="002060"/>
          <w:lang w:val="en-GB"/>
        </w:rPr>
        <w:t xml:space="preserve">letter to </w:t>
      </w:r>
      <w:r w:rsidRPr="00D01C71">
        <w:rPr>
          <w:color w:val="002060"/>
          <w:lang w:val="en-GB"/>
        </w:rPr>
        <w:t xml:space="preserve">Dr. Tedros, </w:t>
      </w:r>
      <w:r w:rsidR="009B5813" w:rsidRPr="00D01C71">
        <w:rPr>
          <w:color w:val="002060"/>
          <w:lang w:val="en-GB"/>
        </w:rPr>
        <w:t>WHO D</w:t>
      </w:r>
      <w:r w:rsidRPr="00D01C71">
        <w:rPr>
          <w:color w:val="002060"/>
          <w:lang w:val="en-GB"/>
        </w:rPr>
        <w:t>irector-</w:t>
      </w:r>
      <w:r w:rsidR="009B5813" w:rsidRPr="00D01C71">
        <w:rPr>
          <w:color w:val="002060"/>
          <w:lang w:val="en-GB"/>
        </w:rPr>
        <w:t>G</w:t>
      </w:r>
      <w:r w:rsidRPr="00D01C71">
        <w:rPr>
          <w:color w:val="002060"/>
          <w:lang w:val="en-GB"/>
        </w:rPr>
        <w:t>eneral,</w:t>
      </w:r>
      <w:r w:rsidR="009B5813" w:rsidRPr="00D01C71">
        <w:rPr>
          <w:color w:val="002060"/>
          <w:lang w:val="en-GB"/>
        </w:rPr>
        <w:t xml:space="preserve"> </w:t>
      </w:r>
      <w:r w:rsidRPr="00D01C71">
        <w:rPr>
          <w:color w:val="002060"/>
          <w:lang w:val="en-GB"/>
        </w:rPr>
        <w:t>to</w:t>
      </w:r>
      <w:r w:rsidR="009B5813" w:rsidRPr="00D01C71">
        <w:rPr>
          <w:color w:val="002060"/>
          <w:lang w:val="en-GB"/>
        </w:rPr>
        <w:t xml:space="preserve"> highlight importance of </w:t>
      </w:r>
      <w:r w:rsidR="00607C21" w:rsidRPr="00D01C71">
        <w:rPr>
          <w:color w:val="002060"/>
          <w:lang w:val="en-GB"/>
        </w:rPr>
        <w:t xml:space="preserve">integrating </w:t>
      </w:r>
      <w:r w:rsidR="009B5813" w:rsidRPr="00D01C71">
        <w:rPr>
          <w:color w:val="002060"/>
          <w:lang w:val="en-GB"/>
        </w:rPr>
        <w:t xml:space="preserve">childhood cancer </w:t>
      </w:r>
      <w:r w:rsidR="00CC3512" w:rsidRPr="00D01C71">
        <w:rPr>
          <w:color w:val="002060"/>
          <w:lang w:val="en-GB"/>
        </w:rPr>
        <w:t>perspectives</w:t>
      </w:r>
      <w:r w:rsidR="00607C21" w:rsidRPr="00D01C71">
        <w:rPr>
          <w:color w:val="002060"/>
          <w:lang w:val="en-GB"/>
        </w:rPr>
        <w:t xml:space="preserve"> </w:t>
      </w:r>
      <w:r w:rsidR="009B5813" w:rsidRPr="00D01C71">
        <w:rPr>
          <w:color w:val="002060"/>
          <w:lang w:val="en-GB"/>
        </w:rPr>
        <w:t>in Covid-19 response.</w:t>
      </w:r>
      <w:r w:rsidR="00950BE7" w:rsidRPr="00D01C71">
        <w:rPr>
          <w:color w:val="002060"/>
          <w:lang w:val="en-GB"/>
        </w:rPr>
        <w:t xml:space="preserve"> The letter was most recently shared for endorsement with </w:t>
      </w:r>
      <w:r w:rsidR="00CC3512" w:rsidRPr="00D01C71">
        <w:rPr>
          <w:color w:val="002060"/>
          <w:lang w:val="en-GB"/>
        </w:rPr>
        <w:t>CCI, UICC</w:t>
      </w:r>
      <w:r w:rsidR="00950BE7" w:rsidRPr="00D01C71">
        <w:rPr>
          <w:color w:val="002060"/>
          <w:lang w:val="en-GB"/>
        </w:rPr>
        <w:t>,</w:t>
      </w:r>
      <w:r w:rsidR="00CC3512" w:rsidRPr="00D01C71">
        <w:rPr>
          <w:color w:val="002060"/>
          <w:lang w:val="en-GB"/>
        </w:rPr>
        <w:t xml:space="preserve"> St Jude Global, SIOP Paediatric Psycho-Oncology Group, and the Worldwide Hospice Palliative Care Alliance (WHPCA)</w:t>
      </w:r>
    </w:p>
    <w:p w14:paraId="1CD61F3C" w14:textId="77777777" w:rsidR="00612C57" w:rsidRPr="00D01C71" w:rsidRDefault="00612C57" w:rsidP="00612C57">
      <w:pPr>
        <w:pStyle w:val="ListParagraph"/>
        <w:rPr>
          <w:color w:val="002060"/>
          <w:lang w:val="en-GB"/>
        </w:rPr>
      </w:pPr>
    </w:p>
    <w:p w14:paraId="79EA97E5" w14:textId="627C8F02" w:rsidR="00612C57" w:rsidRPr="00D01C71" w:rsidRDefault="00612C57" w:rsidP="00612C57">
      <w:pPr>
        <w:pStyle w:val="ListParagraph"/>
        <w:numPr>
          <w:ilvl w:val="0"/>
          <w:numId w:val="11"/>
        </w:numPr>
        <w:rPr>
          <w:rFonts w:cstheme="minorHAnsi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 xml:space="preserve">Kathy Pritchard-Jones and Julia Challinor attended the </w:t>
      </w:r>
      <w:r w:rsidRPr="00D01C71">
        <w:rPr>
          <w:rFonts w:cstheme="minorHAnsi"/>
          <w:color w:val="002060"/>
          <w:lang w:val="en-GB"/>
        </w:rPr>
        <w:t xml:space="preserve">WHO NCD Child Webinar Discussion with Director General </w:t>
      </w:r>
      <w:r w:rsidRPr="00D01C71">
        <w:rPr>
          <w:rFonts w:cstheme="minorHAnsi"/>
          <w:color w:val="002060"/>
          <w:shd w:val="clear" w:color="auto" w:fill="FFFFFF"/>
          <w:lang w:val="en-GB"/>
        </w:rPr>
        <w:t>“CSO - WHO DG dialogue on youth, their wellbeing and engagement during COVID-19”</w:t>
      </w:r>
      <w:r w:rsidR="00FD2225" w:rsidRPr="00D01C71">
        <w:rPr>
          <w:rFonts w:cstheme="minorHAnsi"/>
          <w:color w:val="002060"/>
          <w:shd w:val="clear" w:color="auto" w:fill="FFFFFF"/>
          <w:lang w:val="en-GB"/>
        </w:rPr>
        <w:t xml:space="preserve">, </w:t>
      </w:r>
      <w:r w:rsidR="000C7774" w:rsidRPr="00D01C71">
        <w:rPr>
          <w:rFonts w:cstheme="minorHAnsi"/>
          <w:color w:val="002060"/>
          <w:shd w:val="clear" w:color="auto" w:fill="FFFFFF"/>
          <w:lang w:val="en-GB"/>
        </w:rPr>
        <w:t>2 October 2020</w:t>
      </w:r>
      <w:r w:rsidRPr="00D01C71">
        <w:rPr>
          <w:rFonts w:cstheme="minorHAnsi"/>
          <w:color w:val="002060"/>
          <w:shd w:val="clear" w:color="auto" w:fill="FFFFFF"/>
          <w:lang w:val="en-GB"/>
        </w:rPr>
        <w:br/>
      </w:r>
    </w:p>
    <w:p w14:paraId="37D22E7E" w14:textId="77777777" w:rsidR="00612C57" w:rsidRPr="00D01C71" w:rsidRDefault="00612C57" w:rsidP="00612C57">
      <w:pPr>
        <w:pStyle w:val="ListParagraph"/>
        <w:numPr>
          <w:ilvl w:val="1"/>
          <w:numId w:val="5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>Organized by NCD Child, this dialogue forms one of the dialogues in the series of Civil society - WHO Director General dialogues selected by CSOs to be organized on different topics of interest for the civil society related to COVID-19 response.</w:t>
      </w:r>
    </w:p>
    <w:p w14:paraId="154E6CD2" w14:textId="77777777" w:rsidR="00612C57" w:rsidRPr="00D01C71" w:rsidRDefault="00612C57" w:rsidP="00612C57">
      <w:pPr>
        <w:pStyle w:val="ListParagraph"/>
        <w:ind w:left="1440"/>
        <w:rPr>
          <w:rFonts w:eastAsia="Times New Roman"/>
          <w:color w:val="002060"/>
          <w:lang w:val="en-GB"/>
        </w:rPr>
      </w:pPr>
    </w:p>
    <w:p w14:paraId="3DD53124" w14:textId="1A5243E8" w:rsidR="00612C57" w:rsidRPr="00D01C71" w:rsidRDefault="00E341B9" w:rsidP="00A157A0">
      <w:pPr>
        <w:pStyle w:val="ListParagraph"/>
        <w:numPr>
          <w:ilvl w:val="1"/>
          <w:numId w:val="5"/>
        </w:numPr>
        <w:rPr>
          <w:rFonts w:ascii="Arial" w:hAnsi="Arial" w:cs="Arial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>S</w:t>
      </w:r>
      <w:r w:rsidR="00612C57" w:rsidRPr="00D01C71">
        <w:rPr>
          <w:rFonts w:eastAsia="Times New Roman"/>
          <w:color w:val="002060"/>
          <w:lang w:val="en-GB"/>
        </w:rPr>
        <w:t>ession focus</w:t>
      </w:r>
      <w:r w:rsidRPr="00D01C71">
        <w:rPr>
          <w:rFonts w:eastAsia="Times New Roman"/>
          <w:color w:val="002060"/>
          <w:lang w:val="en-GB"/>
        </w:rPr>
        <w:t>ed</w:t>
      </w:r>
      <w:r w:rsidR="00612C57" w:rsidRPr="00D01C71">
        <w:rPr>
          <w:rFonts w:eastAsia="Times New Roman"/>
          <w:color w:val="002060"/>
          <w:lang w:val="en-GB"/>
        </w:rPr>
        <w:t xml:space="preserve"> on the importance of youth participation in the global COVID-19 respons</w:t>
      </w:r>
      <w:r w:rsidRPr="00D01C71">
        <w:rPr>
          <w:rFonts w:eastAsia="Times New Roman"/>
          <w:color w:val="002060"/>
          <w:lang w:val="en-GB"/>
        </w:rPr>
        <w:t>e, a</w:t>
      </w:r>
      <w:r w:rsidR="00612C57" w:rsidRPr="00D01C71">
        <w:rPr>
          <w:rFonts w:eastAsia="Times New Roman"/>
          <w:color w:val="002060"/>
          <w:lang w:val="en-GB"/>
        </w:rPr>
        <w:t>s a group that is highly affected by the pandemic and the subsequent restrictive measures</w:t>
      </w:r>
      <w:r w:rsidRPr="00D01C71">
        <w:rPr>
          <w:rFonts w:eastAsia="Times New Roman"/>
          <w:color w:val="002060"/>
          <w:lang w:val="en-GB"/>
        </w:rPr>
        <w:t xml:space="preserve">. </w:t>
      </w:r>
    </w:p>
    <w:p w14:paraId="6E640901" w14:textId="77777777" w:rsidR="00E341B9" w:rsidRPr="00D01C71" w:rsidRDefault="00E341B9" w:rsidP="00E341B9">
      <w:pPr>
        <w:pStyle w:val="ListParagraph"/>
        <w:rPr>
          <w:rFonts w:ascii="Arial" w:hAnsi="Arial" w:cs="Arial"/>
          <w:color w:val="002060"/>
          <w:lang w:val="en-GB"/>
        </w:rPr>
      </w:pPr>
    </w:p>
    <w:p w14:paraId="36CB0EC4" w14:textId="03BDA62A" w:rsidR="00612C57" w:rsidRPr="00D01C71" w:rsidRDefault="008612DF" w:rsidP="00612C57">
      <w:pPr>
        <w:pStyle w:val="ListParagraph"/>
        <w:numPr>
          <w:ilvl w:val="0"/>
          <w:numId w:val="11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 xml:space="preserve">The </w:t>
      </w:r>
      <w:r w:rsidR="00612C57" w:rsidRPr="00D01C71">
        <w:rPr>
          <w:rFonts w:eastAsia="Times New Roman"/>
          <w:color w:val="002060"/>
          <w:lang w:val="en-GB"/>
        </w:rPr>
        <w:t>SIOP delegation submi</w:t>
      </w:r>
      <w:r w:rsidRPr="00D01C71">
        <w:rPr>
          <w:rFonts w:eastAsia="Times New Roman"/>
          <w:color w:val="002060"/>
          <w:lang w:val="en-GB"/>
        </w:rPr>
        <w:t>tted</w:t>
      </w:r>
      <w:r w:rsidR="00612C57" w:rsidRPr="00D01C71">
        <w:rPr>
          <w:rFonts w:eastAsia="Times New Roman"/>
          <w:color w:val="002060"/>
          <w:lang w:val="en-GB"/>
        </w:rPr>
        <w:t xml:space="preserve"> </w:t>
      </w:r>
      <w:r w:rsidRPr="00D01C71">
        <w:rPr>
          <w:rFonts w:eastAsia="Times New Roman"/>
          <w:color w:val="002060"/>
          <w:lang w:val="en-GB"/>
        </w:rPr>
        <w:t xml:space="preserve">a </w:t>
      </w:r>
      <w:r w:rsidR="00612C57" w:rsidRPr="00D01C71">
        <w:rPr>
          <w:rFonts w:eastAsia="Times New Roman"/>
          <w:color w:val="002060"/>
          <w:lang w:val="en-GB"/>
        </w:rPr>
        <w:t>statement on inclusion of childhood cancers across Covid</w:t>
      </w:r>
      <w:r w:rsidR="00D01C71" w:rsidRPr="00D01C71">
        <w:rPr>
          <w:rFonts w:eastAsia="Times New Roman"/>
          <w:color w:val="002060"/>
          <w:lang w:val="en-GB"/>
        </w:rPr>
        <w:t>-19</w:t>
      </w:r>
      <w:r w:rsidR="00612C57" w:rsidRPr="00D01C71">
        <w:rPr>
          <w:rFonts w:eastAsia="Times New Roman"/>
          <w:color w:val="002060"/>
          <w:lang w:val="en-GB"/>
        </w:rPr>
        <w:t xml:space="preserve"> </w:t>
      </w:r>
      <w:r w:rsidR="00612C57" w:rsidRPr="00D01C71">
        <w:rPr>
          <w:rFonts w:eastAsia="Times New Roman"/>
          <w:color w:val="002060"/>
          <w:lang w:val="en-GB"/>
        </w:rPr>
        <w:t>response strategies to the Special Session of the WHO Executive Board on the implementation of resolution WHA73.1 COVID-19 response, 5-6 October 2020</w:t>
      </w:r>
    </w:p>
    <w:p w14:paraId="02CDEA6B" w14:textId="7E74825E" w:rsidR="00607C21" w:rsidRPr="00D01C71" w:rsidRDefault="00607C21" w:rsidP="00607C21">
      <w:pPr>
        <w:pStyle w:val="ListParagraph"/>
        <w:rPr>
          <w:color w:val="002060"/>
          <w:lang w:val="en-GB"/>
        </w:rPr>
      </w:pPr>
    </w:p>
    <w:p w14:paraId="56BA500D" w14:textId="77777777" w:rsidR="00755DAE" w:rsidRPr="00D01C71" w:rsidRDefault="00755DAE" w:rsidP="00607C21">
      <w:pPr>
        <w:pStyle w:val="ListParagraph"/>
        <w:rPr>
          <w:color w:val="002060"/>
          <w:lang w:val="en-GB"/>
        </w:rPr>
      </w:pPr>
    </w:p>
    <w:p w14:paraId="1F740EF5" w14:textId="263BD4E5" w:rsidR="008444FE" w:rsidRPr="00D01C71" w:rsidRDefault="00EE7CAA" w:rsidP="00BB66F9">
      <w:pPr>
        <w:shd w:val="clear" w:color="auto" w:fill="D9E2F3" w:themeFill="accent1" w:themeFillTint="33"/>
        <w:rPr>
          <w:b/>
          <w:bCs/>
          <w:color w:val="002060"/>
          <w:u w:val="single"/>
          <w:lang w:val="en-GB"/>
        </w:rPr>
      </w:pPr>
      <w:r w:rsidRPr="00D01C71">
        <w:rPr>
          <w:b/>
          <w:bCs/>
          <w:color w:val="002060"/>
          <w:u w:val="single"/>
          <w:lang w:val="en-GB"/>
        </w:rPr>
        <w:t xml:space="preserve">Annual campaign: </w:t>
      </w:r>
      <w:r w:rsidR="008444FE" w:rsidRPr="00D01C71">
        <w:rPr>
          <w:b/>
          <w:bCs/>
          <w:color w:val="002060"/>
          <w:u w:val="single"/>
          <w:lang w:val="en-GB"/>
        </w:rPr>
        <w:t>September Go GOLD</w:t>
      </w:r>
    </w:p>
    <w:p w14:paraId="0ED89794" w14:textId="77777777" w:rsidR="00C4042B" w:rsidRPr="00D01C71" w:rsidRDefault="00C4042B" w:rsidP="00C4042B">
      <w:pPr>
        <w:pStyle w:val="ListParagraph"/>
        <w:ind w:left="1440"/>
        <w:rPr>
          <w:rFonts w:eastAsia="Times New Roman"/>
          <w:color w:val="002060"/>
          <w:lang w:val="en-GB"/>
        </w:rPr>
      </w:pPr>
    </w:p>
    <w:p w14:paraId="16232A0D" w14:textId="1891721E" w:rsidR="0098290A" w:rsidRPr="00D01C71" w:rsidRDefault="00B56993" w:rsidP="0086245B">
      <w:pPr>
        <w:pStyle w:val="ListParagraph"/>
        <w:numPr>
          <w:ilvl w:val="0"/>
          <w:numId w:val="5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lang w:val="en-GB"/>
        </w:rPr>
        <w:t>SIOP-S</w:t>
      </w:r>
      <w:r w:rsidR="00BA7648" w:rsidRPr="00D01C71">
        <w:rPr>
          <w:rFonts w:eastAsia="Times New Roman"/>
          <w:b/>
          <w:bCs/>
          <w:color w:val="002060"/>
          <w:lang w:val="en-GB"/>
        </w:rPr>
        <w:t>t</w:t>
      </w:r>
      <w:r w:rsidRPr="00D01C71">
        <w:rPr>
          <w:rFonts w:eastAsia="Times New Roman"/>
          <w:b/>
          <w:bCs/>
          <w:color w:val="002060"/>
          <w:lang w:val="en-GB"/>
        </w:rPr>
        <w:t xml:space="preserve"> Jude Global Special Gold September webinar:</w:t>
      </w:r>
      <w:r w:rsidRPr="00D01C71">
        <w:rPr>
          <w:rFonts w:eastAsia="Times New Roman"/>
          <w:color w:val="002060"/>
          <w:lang w:val="en-GB"/>
        </w:rPr>
        <w:t xml:space="preserve"> </w:t>
      </w:r>
      <w:r w:rsidR="0098290A" w:rsidRPr="00D01C71">
        <w:rPr>
          <w:rFonts w:eastAsia="Times New Roman"/>
          <w:color w:val="002060"/>
          <w:lang w:val="en-GB"/>
        </w:rPr>
        <w:t>“</w:t>
      </w:r>
      <w:r w:rsidR="0098290A" w:rsidRPr="00D01C71">
        <w:rPr>
          <w:rFonts w:eastAsia="Times New Roman"/>
          <w:i/>
          <w:iCs/>
          <w:color w:val="002060"/>
          <w:lang w:val="en-GB"/>
        </w:rPr>
        <w:t>Priorities, Achievements, and Orientations in Childhood Cancer Advocacy</w:t>
      </w:r>
      <w:r w:rsidR="0098290A" w:rsidRPr="00D01C71">
        <w:rPr>
          <w:rFonts w:eastAsia="Times New Roman"/>
          <w:color w:val="002060"/>
          <w:lang w:val="en-GB"/>
        </w:rPr>
        <w:t>”</w:t>
      </w:r>
      <w:r w:rsidR="00BA7648" w:rsidRPr="00D01C71">
        <w:rPr>
          <w:rFonts w:eastAsia="Times New Roman"/>
          <w:color w:val="002060"/>
          <w:lang w:val="en-GB"/>
        </w:rPr>
        <w:t>, 23 Sept</w:t>
      </w:r>
      <w:r w:rsidR="00AA5AAE" w:rsidRPr="00D01C71">
        <w:rPr>
          <w:rFonts w:eastAsia="Times New Roman"/>
          <w:color w:val="002060"/>
          <w:lang w:val="en-GB"/>
        </w:rPr>
        <w:t>e</w:t>
      </w:r>
      <w:r w:rsidR="00BA7648" w:rsidRPr="00D01C71">
        <w:rPr>
          <w:rFonts w:eastAsia="Times New Roman"/>
          <w:color w:val="002060"/>
          <w:lang w:val="en-GB"/>
        </w:rPr>
        <w:t xml:space="preserve">mber 2020 </w:t>
      </w:r>
      <w:r w:rsidR="00BA7648" w:rsidRPr="00D01C71">
        <w:rPr>
          <w:rFonts w:eastAsia="Times New Roman"/>
          <w:color w:val="002060"/>
          <w:lang w:val="en-GB"/>
        </w:rPr>
        <w:br/>
      </w:r>
    </w:p>
    <w:p w14:paraId="12BD5C55" w14:textId="42B52EC6" w:rsidR="0098290A" w:rsidRPr="00D01C71" w:rsidRDefault="0098290A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 xml:space="preserve">Content </w:t>
      </w:r>
      <w:r w:rsidR="004E5EDA" w:rsidRPr="00D01C71">
        <w:rPr>
          <w:rFonts w:eastAsia="Times New Roman"/>
          <w:color w:val="002060"/>
          <w:lang w:val="en-GB"/>
        </w:rPr>
        <w:t>wa</w:t>
      </w:r>
      <w:r w:rsidRPr="00D01C71">
        <w:rPr>
          <w:rFonts w:eastAsia="Times New Roman"/>
          <w:color w:val="002060"/>
          <w:lang w:val="en-GB"/>
        </w:rPr>
        <w:t>s centred around the CureAll framework</w:t>
      </w:r>
    </w:p>
    <w:p w14:paraId="3BD046C9" w14:textId="11C646D2" w:rsidR="004E5EDA" w:rsidRPr="00D01C71" w:rsidRDefault="004E5EDA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>Each SIOP Continental President took one pillar and presented it in the context of their region</w:t>
      </w:r>
    </w:p>
    <w:p w14:paraId="7E97945E" w14:textId="03F4E759" w:rsidR="009F2B66" w:rsidRPr="00D01C71" w:rsidRDefault="009F2B66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>CCI presented the key role of parent groups</w:t>
      </w:r>
    </w:p>
    <w:p w14:paraId="7D0135F6" w14:textId="06B2F193" w:rsidR="008444FE" w:rsidRPr="00D01C71" w:rsidRDefault="00AA5AAE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 xml:space="preserve">Dr </w:t>
      </w:r>
      <w:r w:rsidR="004E5EDA" w:rsidRPr="00D01C71">
        <w:rPr>
          <w:rFonts w:eastAsia="Times New Roman"/>
          <w:color w:val="002060"/>
          <w:lang w:val="en-GB"/>
        </w:rPr>
        <w:t xml:space="preserve">Ilbawi spoke </w:t>
      </w:r>
      <w:r w:rsidR="0098290A" w:rsidRPr="00D01C71">
        <w:rPr>
          <w:rFonts w:eastAsia="Times New Roman"/>
          <w:color w:val="002060"/>
          <w:lang w:val="en-GB"/>
        </w:rPr>
        <w:t xml:space="preserve">about the WHO GICC role </w:t>
      </w:r>
    </w:p>
    <w:p w14:paraId="215B9BF2" w14:textId="2542D41F" w:rsidR="00BA7648" w:rsidRPr="00D01C71" w:rsidRDefault="00BA7648" w:rsidP="00BA7648">
      <w:pPr>
        <w:pStyle w:val="ListParagraph"/>
        <w:ind w:left="1440"/>
        <w:rPr>
          <w:rFonts w:eastAsia="Times New Roman"/>
          <w:color w:val="002060"/>
          <w:lang w:val="en-GB"/>
        </w:rPr>
      </w:pPr>
    </w:p>
    <w:p w14:paraId="52A538CF" w14:textId="77777777" w:rsidR="00AA5AAE" w:rsidRPr="00D01C71" w:rsidRDefault="00AA5AAE" w:rsidP="0086245B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lang w:val="en-GB"/>
        </w:rPr>
        <w:t xml:space="preserve">Gold September-themed images </w:t>
      </w:r>
    </w:p>
    <w:p w14:paraId="43FE1656" w14:textId="151299F7" w:rsidR="009F2B66" w:rsidRPr="00D01C71" w:rsidRDefault="00AA5AAE" w:rsidP="003B502E">
      <w:pPr>
        <w:pStyle w:val="ListParagraph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br/>
      </w:r>
      <w:r w:rsidR="00D60DA7" w:rsidRPr="00D01C71">
        <w:rPr>
          <w:rFonts w:eastAsia="Times New Roman"/>
          <w:color w:val="002060"/>
          <w:lang w:val="en-GB"/>
        </w:rPr>
        <w:t xml:space="preserve">Tina Bouffet produced a </w:t>
      </w:r>
      <w:r w:rsidR="00F1442C" w:rsidRPr="00D01C71">
        <w:rPr>
          <w:rFonts w:eastAsia="Times New Roman"/>
          <w:color w:val="002060"/>
          <w:lang w:val="en-GB"/>
        </w:rPr>
        <w:t xml:space="preserve">SIOP </w:t>
      </w:r>
      <w:r w:rsidR="00D60DA7" w:rsidRPr="00D01C71">
        <w:rPr>
          <w:rFonts w:eastAsia="Times New Roman"/>
          <w:color w:val="002060"/>
          <w:lang w:val="en-GB"/>
        </w:rPr>
        <w:t>series of Gold September – themed images</w:t>
      </w:r>
      <w:r w:rsidR="009F2B66" w:rsidRPr="00D01C71">
        <w:rPr>
          <w:rFonts w:eastAsia="Times New Roman"/>
          <w:color w:val="002060"/>
          <w:lang w:val="en-GB"/>
        </w:rPr>
        <w:t xml:space="preserve"> for each of the 6 GICC index cancers</w:t>
      </w:r>
      <w:r w:rsidR="00051070" w:rsidRPr="00D01C71">
        <w:rPr>
          <w:rFonts w:eastAsia="Times New Roman"/>
          <w:color w:val="002060"/>
          <w:lang w:val="en-GB"/>
        </w:rPr>
        <w:t xml:space="preserve">. A </w:t>
      </w:r>
      <w:r w:rsidR="009F2B66" w:rsidRPr="00D01C71">
        <w:rPr>
          <w:rFonts w:eastAsia="Times New Roman"/>
          <w:color w:val="002060"/>
          <w:lang w:val="en-GB"/>
        </w:rPr>
        <w:t>special effort</w:t>
      </w:r>
      <w:r w:rsidR="00051070" w:rsidRPr="00D01C71">
        <w:rPr>
          <w:rFonts w:eastAsia="Times New Roman"/>
          <w:color w:val="002060"/>
          <w:lang w:val="en-GB"/>
        </w:rPr>
        <w:t xml:space="preserve"> was made</w:t>
      </w:r>
      <w:r w:rsidR="009F2B66" w:rsidRPr="00D01C71">
        <w:rPr>
          <w:rFonts w:eastAsia="Times New Roman"/>
          <w:color w:val="002060"/>
          <w:lang w:val="en-GB"/>
        </w:rPr>
        <w:t xml:space="preserve"> to mark the Year of the Nurse and the Midwife </w:t>
      </w:r>
      <w:r w:rsidR="006D3294" w:rsidRPr="00D01C71">
        <w:rPr>
          <w:rFonts w:eastAsia="Times New Roman"/>
          <w:color w:val="002060"/>
          <w:lang w:val="en-GB"/>
        </w:rPr>
        <w:t>with an additional image of a childhood cancer survivor becoming a nurse</w:t>
      </w:r>
      <w:r w:rsidR="005F33EF" w:rsidRPr="00D01C71">
        <w:rPr>
          <w:rFonts w:eastAsia="Times New Roman"/>
          <w:color w:val="002060"/>
          <w:lang w:val="en-GB"/>
        </w:rPr>
        <w:t xml:space="preserve">. These images were widely disseminated by SIOP. </w:t>
      </w:r>
      <w:r w:rsidR="006D3294" w:rsidRPr="00D01C71">
        <w:rPr>
          <w:rFonts w:eastAsia="Times New Roman"/>
          <w:color w:val="002060"/>
          <w:lang w:val="en-GB"/>
        </w:rPr>
        <w:t xml:space="preserve"> </w:t>
      </w:r>
      <w:r w:rsidR="009F2B66" w:rsidRPr="00D01C71">
        <w:rPr>
          <w:rFonts w:eastAsia="Times New Roman"/>
          <w:color w:val="002060"/>
          <w:lang w:val="en-GB"/>
        </w:rPr>
        <w:t xml:space="preserve"> </w:t>
      </w:r>
    </w:p>
    <w:p w14:paraId="1FED8133" w14:textId="77777777" w:rsidR="003B502E" w:rsidRPr="00D01C71" w:rsidRDefault="003B502E" w:rsidP="003B502E">
      <w:pPr>
        <w:rPr>
          <w:rFonts w:eastAsia="Times New Roman"/>
          <w:color w:val="002060"/>
          <w:lang w:val="en-GB"/>
        </w:rPr>
      </w:pPr>
    </w:p>
    <w:p w14:paraId="78BD5B33" w14:textId="77777777" w:rsidR="00A27898" w:rsidRPr="00D01C71" w:rsidRDefault="005F33EF" w:rsidP="00A27898">
      <w:pPr>
        <w:pStyle w:val="ListParagraph"/>
        <w:numPr>
          <w:ilvl w:val="0"/>
          <w:numId w:val="15"/>
        </w:numPr>
        <w:rPr>
          <w:rFonts w:eastAsia="Times New Roman"/>
          <w:b/>
          <w:bCs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lang w:val="en-GB"/>
        </w:rPr>
        <w:t xml:space="preserve">Online </w:t>
      </w:r>
      <w:r w:rsidR="003B502E" w:rsidRPr="00D01C71">
        <w:rPr>
          <w:rFonts w:eastAsia="Times New Roman"/>
          <w:b/>
          <w:bCs/>
          <w:color w:val="002060"/>
          <w:lang w:val="en-GB"/>
        </w:rPr>
        <w:t xml:space="preserve">mobilization with </w:t>
      </w:r>
      <w:r w:rsidR="00D60DA7" w:rsidRPr="00D01C71">
        <w:rPr>
          <w:rFonts w:eastAsia="Times New Roman"/>
          <w:b/>
          <w:bCs/>
          <w:color w:val="002060"/>
          <w:lang w:val="en-GB"/>
        </w:rPr>
        <w:t xml:space="preserve">Twitter hashtag </w:t>
      </w:r>
      <w:r w:rsidRPr="00D01C71">
        <w:rPr>
          <w:rFonts w:eastAsia="Times New Roman"/>
          <w:b/>
          <w:bCs/>
          <w:color w:val="002060"/>
          <w:lang w:val="en-GB"/>
        </w:rPr>
        <w:t>#</w:t>
      </w:r>
      <w:r w:rsidR="00D60DA7" w:rsidRPr="00D01C71">
        <w:rPr>
          <w:rFonts w:eastAsia="Times New Roman"/>
          <w:b/>
          <w:bCs/>
          <w:color w:val="002060"/>
          <w:lang w:val="en-GB"/>
        </w:rPr>
        <w:t>TurnGoldSIOP</w:t>
      </w:r>
      <w:r w:rsidR="00A27898" w:rsidRPr="00D01C71">
        <w:rPr>
          <w:rFonts w:eastAsia="Times New Roman"/>
          <w:b/>
          <w:bCs/>
          <w:color w:val="002060"/>
          <w:lang w:val="en-GB"/>
        </w:rPr>
        <w:br/>
      </w:r>
    </w:p>
    <w:p w14:paraId="22756E21" w14:textId="64FE7068" w:rsidR="00A27898" w:rsidRPr="00D01C71" w:rsidRDefault="00A27898" w:rsidP="00A27898">
      <w:pPr>
        <w:pStyle w:val="ListParagraph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 xml:space="preserve">Including 2 dedicated Gold September posts on the SIOP website for campaign start and finish.  </w:t>
      </w:r>
    </w:p>
    <w:p w14:paraId="489C5484" w14:textId="16D1C5DC" w:rsidR="005F33EF" w:rsidRPr="00D01C71" w:rsidRDefault="005F33EF" w:rsidP="005F33EF">
      <w:pPr>
        <w:pStyle w:val="ListParagraph"/>
        <w:rPr>
          <w:rFonts w:eastAsia="Times New Roman"/>
          <w:b/>
          <w:bCs/>
          <w:color w:val="002060"/>
          <w:lang w:val="en-GB"/>
        </w:rPr>
      </w:pPr>
    </w:p>
    <w:p w14:paraId="08A0562D" w14:textId="0A16BA3E" w:rsidR="00BB66F9" w:rsidRPr="00D01C71" w:rsidRDefault="00BB66F9" w:rsidP="005F33EF">
      <w:pPr>
        <w:pStyle w:val="ListParagraph"/>
        <w:rPr>
          <w:rFonts w:eastAsia="Times New Roman"/>
          <w:b/>
          <w:bCs/>
          <w:color w:val="002060"/>
          <w:lang w:val="en-GB"/>
        </w:rPr>
      </w:pPr>
    </w:p>
    <w:p w14:paraId="24F3915A" w14:textId="2F1BDF58" w:rsidR="00BB66F9" w:rsidRPr="00D01C71" w:rsidRDefault="00BB66F9" w:rsidP="005F33EF">
      <w:pPr>
        <w:pStyle w:val="ListParagraph"/>
        <w:rPr>
          <w:rFonts w:eastAsia="Times New Roman"/>
          <w:b/>
          <w:bCs/>
          <w:color w:val="002060"/>
          <w:lang w:val="en-GB"/>
        </w:rPr>
      </w:pPr>
    </w:p>
    <w:p w14:paraId="5B540EE8" w14:textId="77777777" w:rsidR="00BB66F9" w:rsidRPr="00D01C71" w:rsidRDefault="00BB66F9" w:rsidP="005F33EF">
      <w:pPr>
        <w:pStyle w:val="ListParagraph"/>
        <w:rPr>
          <w:rFonts w:eastAsia="Times New Roman"/>
          <w:b/>
          <w:bCs/>
          <w:color w:val="002060"/>
          <w:lang w:val="en-GB"/>
        </w:rPr>
      </w:pPr>
    </w:p>
    <w:p w14:paraId="6F3F2298" w14:textId="77777777" w:rsidR="00233E13" w:rsidRPr="00D01C71" w:rsidRDefault="00A27898" w:rsidP="0086245B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002060"/>
          <w:lang w:val="en-GB"/>
        </w:rPr>
      </w:pPr>
      <w:r w:rsidRPr="00D01C71">
        <w:rPr>
          <w:rFonts w:eastAsia="Times New Roman"/>
          <w:b/>
          <w:bCs/>
          <w:color w:val="002060"/>
          <w:lang w:val="en-GB"/>
        </w:rPr>
        <w:lastRenderedPageBreak/>
        <w:t>L</w:t>
      </w:r>
      <w:r w:rsidR="00D60DA7" w:rsidRPr="00D01C71">
        <w:rPr>
          <w:rFonts w:eastAsia="Times New Roman"/>
          <w:b/>
          <w:bCs/>
          <w:color w:val="002060"/>
          <w:lang w:val="en-GB"/>
        </w:rPr>
        <w:t xml:space="preserve">andmarks </w:t>
      </w:r>
      <w:r w:rsidRPr="00D01C71">
        <w:rPr>
          <w:rFonts w:eastAsia="Times New Roman"/>
          <w:b/>
          <w:bCs/>
          <w:color w:val="002060"/>
          <w:lang w:val="en-GB"/>
        </w:rPr>
        <w:t>worldwide lighting</w:t>
      </w:r>
      <w:r w:rsidR="00D60DA7" w:rsidRPr="00D01C71">
        <w:rPr>
          <w:rFonts w:eastAsia="Times New Roman"/>
          <w:b/>
          <w:bCs/>
          <w:color w:val="002060"/>
          <w:lang w:val="en-GB"/>
        </w:rPr>
        <w:t xml:space="preserve"> up in Gold </w:t>
      </w:r>
    </w:p>
    <w:p w14:paraId="191B605E" w14:textId="77777777" w:rsidR="00233E13" w:rsidRPr="00D01C71" w:rsidRDefault="00233E13" w:rsidP="00233E13">
      <w:pPr>
        <w:pStyle w:val="ListParagraph"/>
        <w:rPr>
          <w:rFonts w:eastAsia="Times New Roman"/>
          <w:color w:val="002060"/>
          <w:lang w:val="en-GB"/>
        </w:rPr>
      </w:pPr>
    </w:p>
    <w:p w14:paraId="51A6F1F0" w14:textId="4F0886BD" w:rsidR="00D60DA7" w:rsidRPr="00D01C71" w:rsidRDefault="00233E13" w:rsidP="00233E13">
      <w:pPr>
        <w:pStyle w:val="ListParagraph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 xml:space="preserve">Achievement made possible </w:t>
      </w:r>
      <w:r w:rsidR="00D60DA7" w:rsidRPr="00D01C71">
        <w:rPr>
          <w:rFonts w:eastAsia="Times New Roman"/>
          <w:color w:val="002060"/>
          <w:lang w:val="en-GB"/>
        </w:rPr>
        <w:t xml:space="preserve">thanks to the efforts coordinated by </w:t>
      </w:r>
      <w:r w:rsidR="00F1442C" w:rsidRPr="00D01C71">
        <w:rPr>
          <w:rFonts w:eastAsia="Times New Roman"/>
          <w:color w:val="002060"/>
          <w:lang w:val="en-GB"/>
        </w:rPr>
        <w:t>Eric Bouffet and arranged by other SIOP members</w:t>
      </w:r>
      <w:r w:rsidRPr="00D01C71">
        <w:rPr>
          <w:rFonts w:eastAsia="Times New Roman"/>
          <w:color w:val="002060"/>
          <w:lang w:val="en-GB"/>
        </w:rPr>
        <w:t xml:space="preserve"> and partners</w:t>
      </w:r>
      <w:r w:rsidR="00D60DA7" w:rsidRPr="00D01C71">
        <w:rPr>
          <w:rFonts w:eastAsia="Times New Roman"/>
          <w:color w:val="002060"/>
          <w:lang w:val="en-GB"/>
        </w:rPr>
        <w:t xml:space="preserve">. </w:t>
      </w:r>
    </w:p>
    <w:p w14:paraId="70CC1BD8" w14:textId="57111BF0" w:rsidR="005F33EF" w:rsidRPr="00D01C71" w:rsidRDefault="005F33EF" w:rsidP="005F33EF">
      <w:pPr>
        <w:pStyle w:val="ListParagraph"/>
        <w:rPr>
          <w:rFonts w:eastAsia="Times New Roman"/>
          <w:color w:val="002060"/>
          <w:lang w:val="en-GB"/>
        </w:rPr>
      </w:pPr>
    </w:p>
    <w:p w14:paraId="4669AD37" w14:textId="77777777" w:rsidR="00755DAE" w:rsidRPr="00D01C71" w:rsidRDefault="00755DAE" w:rsidP="005F33EF">
      <w:pPr>
        <w:pStyle w:val="ListParagraph"/>
        <w:rPr>
          <w:rFonts w:eastAsia="Times New Roman"/>
          <w:color w:val="002060"/>
          <w:lang w:val="en-GB"/>
        </w:rPr>
      </w:pPr>
    </w:p>
    <w:p w14:paraId="75CD10F9" w14:textId="3BE52DD5" w:rsidR="00755DAE" w:rsidRPr="00D01C71" w:rsidRDefault="00755DAE" w:rsidP="00BB66F9">
      <w:pPr>
        <w:shd w:val="clear" w:color="auto" w:fill="D9E2F3" w:themeFill="accent1" w:themeFillTint="33"/>
        <w:rPr>
          <w:b/>
          <w:bCs/>
          <w:color w:val="002060"/>
          <w:u w:val="single"/>
          <w:lang w:val="en-GB"/>
        </w:rPr>
      </w:pPr>
      <w:r w:rsidRPr="00D01C71">
        <w:rPr>
          <w:b/>
          <w:bCs/>
          <w:color w:val="002060"/>
          <w:u w:val="single"/>
          <w:lang w:val="en-GB"/>
        </w:rPr>
        <w:t xml:space="preserve">Annual campaign: International Childhood Cancer Awareness Day </w:t>
      </w:r>
      <w:r w:rsidR="004E60D1" w:rsidRPr="00D01C71">
        <w:rPr>
          <w:b/>
          <w:bCs/>
          <w:color w:val="002060"/>
          <w:u w:val="single"/>
          <w:lang w:val="en-GB"/>
        </w:rPr>
        <w:t>(15 February)</w:t>
      </w:r>
    </w:p>
    <w:p w14:paraId="69DA466F" w14:textId="77777777" w:rsidR="00755DAE" w:rsidRPr="00D01C71" w:rsidRDefault="00755DAE" w:rsidP="005F33EF">
      <w:pPr>
        <w:pStyle w:val="ListParagraph"/>
        <w:rPr>
          <w:rFonts w:eastAsia="Times New Roman"/>
          <w:color w:val="002060"/>
          <w:lang w:val="en-GB"/>
        </w:rPr>
      </w:pPr>
    </w:p>
    <w:p w14:paraId="646AD4E5" w14:textId="77777777" w:rsidR="004E60D1" w:rsidRPr="00D01C71" w:rsidRDefault="004E60D1" w:rsidP="004E60D1">
      <w:pPr>
        <w:pStyle w:val="ListParagraph"/>
        <w:numPr>
          <w:ilvl w:val="0"/>
          <w:numId w:val="15"/>
        </w:numPr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>Planning of the campaign has started with a discussion between SIOP and CCI to coordinate mutual efforts</w:t>
      </w:r>
    </w:p>
    <w:p w14:paraId="11BA92AC" w14:textId="45FF0B8C" w:rsidR="009F2B66" w:rsidRPr="00D01C71" w:rsidRDefault="004E60D1" w:rsidP="004E60D1">
      <w:pPr>
        <w:pStyle w:val="ListParagraph"/>
        <w:rPr>
          <w:rFonts w:eastAsia="Times New Roman"/>
          <w:color w:val="002060"/>
          <w:lang w:val="en-GB"/>
        </w:rPr>
      </w:pPr>
      <w:r w:rsidRPr="00D01C71">
        <w:rPr>
          <w:rFonts w:eastAsia="Times New Roman"/>
          <w:color w:val="002060"/>
          <w:lang w:val="en-GB"/>
        </w:rPr>
        <w:t xml:space="preserve"> </w:t>
      </w:r>
    </w:p>
    <w:p w14:paraId="6B3E8F83" w14:textId="121C7FEF" w:rsidR="00233E13" w:rsidRPr="00D01C71" w:rsidRDefault="00233E13" w:rsidP="00233E13">
      <w:pPr>
        <w:shd w:val="clear" w:color="auto" w:fill="D9E2F3" w:themeFill="accent1" w:themeFillTint="33"/>
        <w:rPr>
          <w:b/>
          <w:bCs/>
          <w:color w:val="002060"/>
          <w:u w:val="single"/>
          <w:lang w:val="en-GB"/>
        </w:rPr>
      </w:pPr>
      <w:r w:rsidRPr="00D01C71">
        <w:rPr>
          <w:b/>
          <w:bCs/>
          <w:color w:val="002060"/>
          <w:u w:val="single"/>
          <w:lang w:val="en-GB"/>
        </w:rPr>
        <w:t xml:space="preserve">Other highlights &amp; areas of engagement </w:t>
      </w:r>
    </w:p>
    <w:p w14:paraId="311BB0FD" w14:textId="6A1A12C0" w:rsidR="000F0CBB" w:rsidRPr="00D01C71" w:rsidRDefault="000F0CBB" w:rsidP="00A44186">
      <w:pPr>
        <w:rPr>
          <w:rFonts w:eastAsia="Times New Roman"/>
          <w:color w:val="002060"/>
          <w:lang w:val="en-GB"/>
        </w:rPr>
      </w:pPr>
    </w:p>
    <w:p w14:paraId="31C3358D" w14:textId="02E6FCAA" w:rsidR="004E60D1" w:rsidRPr="00D01C71" w:rsidRDefault="00230CBB" w:rsidP="00690AE6">
      <w:pPr>
        <w:pStyle w:val="ListParagraph"/>
        <w:numPr>
          <w:ilvl w:val="0"/>
          <w:numId w:val="15"/>
        </w:numPr>
        <w:rPr>
          <w:b/>
          <w:bCs/>
          <w:color w:val="002060"/>
          <w:lang w:val="en-GB"/>
        </w:rPr>
      </w:pPr>
      <w:r>
        <w:rPr>
          <w:b/>
          <w:bCs/>
          <w:color w:val="002060"/>
          <w:lang w:val="en-GB"/>
        </w:rPr>
        <w:t xml:space="preserve">Abtimicrobial </w:t>
      </w:r>
      <w:r w:rsidR="00876567">
        <w:rPr>
          <w:b/>
          <w:bCs/>
          <w:color w:val="002060"/>
          <w:lang w:val="en-GB"/>
        </w:rPr>
        <w:t>Resistance (</w:t>
      </w:r>
      <w:r w:rsidR="004E60D1" w:rsidRPr="00D01C71">
        <w:rPr>
          <w:b/>
          <w:bCs/>
          <w:color w:val="002060"/>
          <w:lang w:val="en-GB"/>
        </w:rPr>
        <w:t>AMR</w:t>
      </w:r>
      <w:r w:rsidR="00876567">
        <w:rPr>
          <w:b/>
          <w:bCs/>
          <w:color w:val="002060"/>
          <w:lang w:val="en-GB"/>
        </w:rPr>
        <w:t>)</w:t>
      </w:r>
    </w:p>
    <w:p w14:paraId="3B9F96CF" w14:textId="77777777" w:rsidR="004E60D1" w:rsidRPr="00D01C71" w:rsidRDefault="004E60D1" w:rsidP="004E60D1">
      <w:pPr>
        <w:pStyle w:val="ListParagraph"/>
        <w:rPr>
          <w:rFonts w:ascii="Arial" w:hAnsi="Arial" w:cs="Arial"/>
          <w:lang w:val="en-GB"/>
        </w:rPr>
      </w:pPr>
    </w:p>
    <w:p w14:paraId="329C6481" w14:textId="47CBD046" w:rsidR="0080772B" w:rsidRPr="00D01C71" w:rsidRDefault="004E60D1" w:rsidP="004E60D1">
      <w:pPr>
        <w:pStyle w:val="ListParagraph"/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Since April 2020, </w:t>
      </w:r>
      <w:r w:rsidR="0080772B" w:rsidRPr="00D01C71">
        <w:rPr>
          <w:color w:val="002060"/>
          <w:lang w:val="en-GB"/>
        </w:rPr>
        <w:t>Lillian Sung and Scott Howard</w:t>
      </w:r>
      <w:r w:rsidRPr="00D01C71">
        <w:rPr>
          <w:color w:val="002060"/>
          <w:lang w:val="en-GB"/>
        </w:rPr>
        <w:t xml:space="preserve"> are</w:t>
      </w:r>
      <w:r w:rsidR="0080772B" w:rsidRPr="00D01C71">
        <w:rPr>
          <w:color w:val="002060"/>
          <w:lang w:val="en-GB"/>
        </w:rPr>
        <w:t xml:space="preserve"> represent</w:t>
      </w:r>
      <w:r w:rsidRPr="00D01C71">
        <w:rPr>
          <w:color w:val="002060"/>
          <w:lang w:val="en-GB"/>
        </w:rPr>
        <w:t>ing</w:t>
      </w:r>
      <w:r w:rsidR="0080772B" w:rsidRPr="00D01C71">
        <w:rPr>
          <w:color w:val="002060"/>
          <w:lang w:val="en-GB"/>
        </w:rPr>
        <w:t xml:space="preserve"> SIOP at UICC AMR WG</w:t>
      </w:r>
      <w:r w:rsidRPr="00D01C71">
        <w:rPr>
          <w:color w:val="002060"/>
          <w:lang w:val="en-GB"/>
        </w:rPr>
        <w:t xml:space="preserve">. </w:t>
      </w:r>
      <w:r w:rsidR="0080772B" w:rsidRPr="00D01C71">
        <w:rPr>
          <w:color w:val="002060"/>
          <w:lang w:val="en-GB"/>
        </w:rPr>
        <w:t xml:space="preserve"> </w:t>
      </w:r>
    </w:p>
    <w:p w14:paraId="34C8839A" w14:textId="77777777" w:rsidR="0080772B" w:rsidRPr="00D01C71" w:rsidRDefault="0080772B" w:rsidP="0080772B">
      <w:pPr>
        <w:rPr>
          <w:rFonts w:eastAsia="Times New Roman"/>
          <w:color w:val="002060"/>
          <w:lang w:val="en-GB"/>
        </w:rPr>
      </w:pPr>
    </w:p>
    <w:p w14:paraId="4FFC1665" w14:textId="27878E63" w:rsidR="004E60D1" w:rsidRPr="00D01C71" w:rsidRDefault="004E60D1" w:rsidP="00690AE6">
      <w:pPr>
        <w:pStyle w:val="ListParagraph"/>
        <w:numPr>
          <w:ilvl w:val="0"/>
          <w:numId w:val="15"/>
        </w:numPr>
        <w:rPr>
          <w:b/>
          <w:bCs/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Global events </w:t>
      </w:r>
    </w:p>
    <w:p w14:paraId="14F3F211" w14:textId="77777777" w:rsidR="004E60D1" w:rsidRPr="00D01C71" w:rsidRDefault="004E60D1" w:rsidP="004E60D1">
      <w:pPr>
        <w:ind w:left="360"/>
        <w:rPr>
          <w:rFonts w:ascii="Arial" w:hAnsi="Arial" w:cs="Arial"/>
          <w:lang w:val="en-GB"/>
        </w:rPr>
      </w:pPr>
    </w:p>
    <w:p w14:paraId="56242B8C" w14:textId="3C83C654" w:rsidR="0080772B" w:rsidRPr="00D01C71" w:rsidRDefault="004E60D1" w:rsidP="004E60D1">
      <w:pPr>
        <w:pStyle w:val="ListParagraph"/>
        <w:rPr>
          <w:color w:val="002060"/>
          <w:lang w:val="en-GB"/>
        </w:rPr>
      </w:pPr>
      <w:r w:rsidRPr="00D01C71">
        <w:rPr>
          <w:color w:val="002060"/>
          <w:lang w:val="en-GB"/>
        </w:rPr>
        <w:t>F</w:t>
      </w:r>
      <w:r w:rsidR="0080772B" w:rsidRPr="00D01C71">
        <w:rPr>
          <w:color w:val="002060"/>
          <w:lang w:val="en-GB"/>
        </w:rPr>
        <w:t>ollowing the explosion in Lebanon</w:t>
      </w:r>
      <w:r w:rsidR="00690AE6" w:rsidRPr="00D01C71">
        <w:rPr>
          <w:color w:val="002060"/>
          <w:lang w:val="en-GB"/>
        </w:rPr>
        <w:t xml:space="preserve"> in August 2020</w:t>
      </w:r>
      <w:r w:rsidR="0080772B" w:rsidRPr="00D01C71">
        <w:rPr>
          <w:color w:val="002060"/>
          <w:lang w:val="en-GB"/>
        </w:rPr>
        <w:t xml:space="preserve">, SIOP issued a statement of support to Lebanese partners on its website and social media. </w:t>
      </w:r>
    </w:p>
    <w:p w14:paraId="4C645709" w14:textId="406BD3A7" w:rsidR="00DB508B" w:rsidRPr="00D01C71" w:rsidRDefault="00DB508B" w:rsidP="004E60D1">
      <w:pPr>
        <w:pStyle w:val="ListParagraph"/>
        <w:rPr>
          <w:color w:val="002060"/>
          <w:lang w:val="en-GB"/>
        </w:rPr>
      </w:pPr>
    </w:p>
    <w:p w14:paraId="03A39047" w14:textId="169649D3" w:rsidR="00DB508B" w:rsidRPr="00D01C71" w:rsidRDefault="00DB508B" w:rsidP="00DB508B">
      <w:pPr>
        <w:pStyle w:val="ListParagraph"/>
        <w:numPr>
          <w:ilvl w:val="0"/>
          <w:numId w:val="15"/>
        </w:numPr>
        <w:rPr>
          <w:b/>
          <w:bCs/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>SIOP Strategy Renewal</w:t>
      </w:r>
      <w:r w:rsidR="00690AE6" w:rsidRPr="00D01C71">
        <w:rPr>
          <w:b/>
          <w:bCs/>
          <w:color w:val="002060"/>
          <w:lang w:val="en-GB"/>
        </w:rPr>
        <w:t>: Goal 2 - Advocacy</w:t>
      </w:r>
    </w:p>
    <w:p w14:paraId="2BF76910" w14:textId="7EDAB097" w:rsidR="00DB508B" w:rsidRPr="00D01C71" w:rsidRDefault="00DB508B" w:rsidP="00DB508B">
      <w:pPr>
        <w:rPr>
          <w:color w:val="002060"/>
          <w:lang w:val="en-GB"/>
        </w:rPr>
      </w:pPr>
    </w:p>
    <w:p w14:paraId="26B57DBA" w14:textId="6DAA6285" w:rsidR="00DB508B" w:rsidRPr="00D01C71" w:rsidRDefault="00DB508B" w:rsidP="00DB508B">
      <w:pPr>
        <w:ind w:left="720"/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The new Strategy includes Gola 2: Advocacy and will aim to mobilise the community further to shape the global health agenda for childhood cancers. </w:t>
      </w:r>
    </w:p>
    <w:p w14:paraId="3C926A79" w14:textId="580B7BFF" w:rsidR="001C4144" w:rsidRPr="00D01C71" w:rsidRDefault="001C4144" w:rsidP="00DB508B">
      <w:pPr>
        <w:ind w:left="720"/>
        <w:rPr>
          <w:color w:val="002060"/>
          <w:lang w:val="en-GB"/>
        </w:rPr>
      </w:pPr>
    </w:p>
    <w:p w14:paraId="78AA8BB7" w14:textId="548DC420" w:rsidR="001C4144" w:rsidRPr="00D01C71" w:rsidRDefault="001C4144" w:rsidP="00FC48DC">
      <w:pPr>
        <w:pStyle w:val="ListParagraph"/>
        <w:numPr>
          <w:ilvl w:val="0"/>
          <w:numId w:val="15"/>
        </w:numPr>
        <w:rPr>
          <w:color w:val="002060"/>
          <w:lang w:val="en-GB"/>
        </w:rPr>
      </w:pPr>
      <w:r w:rsidRPr="00D01C71">
        <w:rPr>
          <w:b/>
          <w:bCs/>
          <w:color w:val="002060"/>
          <w:lang w:val="en-GB"/>
        </w:rPr>
        <w:t xml:space="preserve">New staff </w:t>
      </w:r>
    </w:p>
    <w:p w14:paraId="77CAC50F" w14:textId="38F6BEE5" w:rsidR="00BB66F9" w:rsidRPr="00D01C71" w:rsidRDefault="00BB66F9" w:rsidP="00DB508B">
      <w:pPr>
        <w:ind w:left="720"/>
        <w:rPr>
          <w:color w:val="002060"/>
          <w:lang w:val="en-GB"/>
        </w:rPr>
      </w:pPr>
    </w:p>
    <w:p w14:paraId="6D062723" w14:textId="0CCC3B51" w:rsidR="00BB66F9" w:rsidRPr="00D01C71" w:rsidRDefault="001C4144" w:rsidP="00DB508B">
      <w:pPr>
        <w:ind w:left="720"/>
        <w:rPr>
          <w:color w:val="002060"/>
          <w:lang w:val="en-GB"/>
        </w:rPr>
      </w:pPr>
      <w:r w:rsidRPr="00D01C71">
        <w:rPr>
          <w:color w:val="002060"/>
          <w:lang w:val="en-GB"/>
        </w:rPr>
        <w:t xml:space="preserve">Since February 2020, </w:t>
      </w:r>
      <w:r w:rsidR="00BB66F9" w:rsidRPr="00D01C71">
        <w:rPr>
          <w:color w:val="002060"/>
          <w:lang w:val="en-GB"/>
        </w:rPr>
        <w:t>Olga Kozhaeva</w:t>
      </w:r>
      <w:r w:rsidRPr="00D01C71">
        <w:rPr>
          <w:color w:val="002060"/>
          <w:lang w:val="en-GB"/>
        </w:rPr>
        <w:t>, SIOP Europe</w:t>
      </w:r>
      <w:r w:rsidR="00BB66F9" w:rsidRPr="00D01C71">
        <w:rPr>
          <w:color w:val="002060"/>
          <w:lang w:val="en-GB"/>
        </w:rPr>
        <w:t xml:space="preserve"> </w:t>
      </w:r>
      <w:r w:rsidRPr="00D01C71">
        <w:rPr>
          <w:color w:val="002060"/>
          <w:lang w:val="en-GB"/>
        </w:rPr>
        <w:t xml:space="preserve">Sr Policy Coordinator, </w:t>
      </w:r>
      <w:r w:rsidR="00BB66F9" w:rsidRPr="00D01C71">
        <w:rPr>
          <w:color w:val="002060"/>
          <w:lang w:val="en-GB"/>
        </w:rPr>
        <w:t xml:space="preserve">joined </w:t>
      </w:r>
      <w:r w:rsidRPr="00D01C71">
        <w:rPr>
          <w:color w:val="002060"/>
          <w:lang w:val="en-GB"/>
        </w:rPr>
        <w:t xml:space="preserve">to support </w:t>
      </w:r>
      <w:r w:rsidR="00BB66F9" w:rsidRPr="00D01C71">
        <w:rPr>
          <w:color w:val="002060"/>
          <w:lang w:val="en-GB"/>
        </w:rPr>
        <w:t xml:space="preserve">the SIOP </w:t>
      </w:r>
      <w:r w:rsidRPr="00D01C71">
        <w:rPr>
          <w:color w:val="002060"/>
          <w:lang w:val="en-GB"/>
        </w:rPr>
        <w:t>global a</w:t>
      </w:r>
      <w:r w:rsidR="00BB66F9" w:rsidRPr="00D01C71">
        <w:rPr>
          <w:color w:val="002060"/>
          <w:lang w:val="en-GB"/>
        </w:rPr>
        <w:t xml:space="preserve">dvocacy </w:t>
      </w:r>
      <w:r w:rsidRPr="00D01C71">
        <w:rPr>
          <w:color w:val="002060"/>
          <w:lang w:val="en-GB"/>
        </w:rPr>
        <w:t>effort in a part-time role</w:t>
      </w:r>
    </w:p>
    <w:p w14:paraId="054E2FD0" w14:textId="77777777" w:rsidR="00233E13" w:rsidRPr="00D01C71" w:rsidRDefault="00233E13" w:rsidP="00A44186">
      <w:pPr>
        <w:rPr>
          <w:rFonts w:eastAsia="Times New Roman"/>
          <w:color w:val="002060"/>
          <w:lang w:val="en-GB"/>
        </w:rPr>
      </w:pPr>
    </w:p>
    <w:sectPr w:rsidR="00233E13" w:rsidRPr="00D01C7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E72" w14:textId="77777777" w:rsidR="00585188" w:rsidRDefault="00585188" w:rsidP="00E30720">
      <w:r>
        <w:separator/>
      </w:r>
    </w:p>
  </w:endnote>
  <w:endnote w:type="continuationSeparator" w:id="0">
    <w:p w14:paraId="141585BD" w14:textId="77777777" w:rsidR="00585188" w:rsidRDefault="00585188" w:rsidP="00E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4212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8696" w14:textId="09BC15DC" w:rsidR="00E30720" w:rsidRDefault="00E30720" w:rsidP="00A666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3B97B" w14:textId="77777777" w:rsidR="00E30720" w:rsidRDefault="00E30720" w:rsidP="00E30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0976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ED6F0A" w14:textId="08C35186" w:rsidR="00E30720" w:rsidRDefault="00E30720" w:rsidP="00A666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8FFD19" w14:textId="77777777" w:rsidR="00E30720" w:rsidRDefault="00E30720" w:rsidP="00E30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06712" w14:textId="77777777" w:rsidR="00585188" w:rsidRDefault="00585188" w:rsidP="00E30720">
      <w:r>
        <w:separator/>
      </w:r>
    </w:p>
  </w:footnote>
  <w:footnote w:type="continuationSeparator" w:id="0">
    <w:p w14:paraId="2B85B98D" w14:textId="77777777" w:rsidR="00585188" w:rsidRDefault="00585188" w:rsidP="00E3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B96"/>
    <w:multiLevelType w:val="hybridMultilevel"/>
    <w:tmpl w:val="09F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A2A"/>
    <w:multiLevelType w:val="hybridMultilevel"/>
    <w:tmpl w:val="FC5E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F48"/>
    <w:multiLevelType w:val="hybridMultilevel"/>
    <w:tmpl w:val="3D009B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72F"/>
    <w:multiLevelType w:val="hybridMultilevel"/>
    <w:tmpl w:val="478C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D94"/>
    <w:multiLevelType w:val="hybridMultilevel"/>
    <w:tmpl w:val="5C3A8672"/>
    <w:lvl w:ilvl="0" w:tplc="F8847D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61C0"/>
    <w:multiLevelType w:val="hybridMultilevel"/>
    <w:tmpl w:val="FABEDB24"/>
    <w:lvl w:ilvl="0" w:tplc="6AF6C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14AD"/>
    <w:multiLevelType w:val="hybridMultilevel"/>
    <w:tmpl w:val="E95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24165"/>
    <w:multiLevelType w:val="hybridMultilevel"/>
    <w:tmpl w:val="24CE5A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81C8D"/>
    <w:multiLevelType w:val="hybridMultilevel"/>
    <w:tmpl w:val="11C8AC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20FA"/>
    <w:multiLevelType w:val="hybridMultilevel"/>
    <w:tmpl w:val="8694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1186E"/>
    <w:multiLevelType w:val="hybridMultilevel"/>
    <w:tmpl w:val="DFCE71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15AE8"/>
    <w:multiLevelType w:val="hybridMultilevel"/>
    <w:tmpl w:val="1B98D660"/>
    <w:lvl w:ilvl="0" w:tplc="2AE4DB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46B5"/>
    <w:multiLevelType w:val="hybridMultilevel"/>
    <w:tmpl w:val="8E4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3769"/>
    <w:multiLevelType w:val="hybridMultilevel"/>
    <w:tmpl w:val="599C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76889"/>
    <w:multiLevelType w:val="hybridMultilevel"/>
    <w:tmpl w:val="0F50D696"/>
    <w:lvl w:ilvl="0" w:tplc="DDB2839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8B"/>
    <w:rsid w:val="00003E6C"/>
    <w:rsid w:val="00004D8B"/>
    <w:rsid w:val="00011DF5"/>
    <w:rsid w:val="000431EC"/>
    <w:rsid w:val="00051070"/>
    <w:rsid w:val="00054806"/>
    <w:rsid w:val="00060F9F"/>
    <w:rsid w:val="00073D00"/>
    <w:rsid w:val="00087AA9"/>
    <w:rsid w:val="00096FAC"/>
    <w:rsid w:val="000B4366"/>
    <w:rsid w:val="000C4B10"/>
    <w:rsid w:val="000C7774"/>
    <w:rsid w:val="000D4E14"/>
    <w:rsid w:val="000F0CBB"/>
    <w:rsid w:val="001059CD"/>
    <w:rsid w:val="00115561"/>
    <w:rsid w:val="0012554A"/>
    <w:rsid w:val="00127118"/>
    <w:rsid w:val="00142970"/>
    <w:rsid w:val="00165F0E"/>
    <w:rsid w:val="00167854"/>
    <w:rsid w:val="00180754"/>
    <w:rsid w:val="00184172"/>
    <w:rsid w:val="0018709C"/>
    <w:rsid w:val="001946FC"/>
    <w:rsid w:val="001A0E4C"/>
    <w:rsid w:val="001B6A14"/>
    <w:rsid w:val="001B7CDA"/>
    <w:rsid w:val="001C4144"/>
    <w:rsid w:val="001D78B7"/>
    <w:rsid w:val="001E42FF"/>
    <w:rsid w:val="001E7A35"/>
    <w:rsid w:val="00217FFB"/>
    <w:rsid w:val="00222CAC"/>
    <w:rsid w:val="002266C2"/>
    <w:rsid w:val="00227C27"/>
    <w:rsid w:val="00230CBB"/>
    <w:rsid w:val="00233E13"/>
    <w:rsid w:val="00243CA9"/>
    <w:rsid w:val="00246527"/>
    <w:rsid w:val="002641D9"/>
    <w:rsid w:val="002801E9"/>
    <w:rsid w:val="00281A83"/>
    <w:rsid w:val="00292B81"/>
    <w:rsid w:val="002B3D2B"/>
    <w:rsid w:val="002B7289"/>
    <w:rsid w:val="002C09D6"/>
    <w:rsid w:val="002C12EC"/>
    <w:rsid w:val="002E090B"/>
    <w:rsid w:val="002E3584"/>
    <w:rsid w:val="002F16AF"/>
    <w:rsid w:val="002F7D35"/>
    <w:rsid w:val="00316075"/>
    <w:rsid w:val="003269C5"/>
    <w:rsid w:val="003327E6"/>
    <w:rsid w:val="00341AC7"/>
    <w:rsid w:val="00344FA4"/>
    <w:rsid w:val="00353319"/>
    <w:rsid w:val="00371981"/>
    <w:rsid w:val="00382D96"/>
    <w:rsid w:val="003B152B"/>
    <w:rsid w:val="003B502E"/>
    <w:rsid w:val="003C30C2"/>
    <w:rsid w:val="003D2E63"/>
    <w:rsid w:val="003F4890"/>
    <w:rsid w:val="003F4D72"/>
    <w:rsid w:val="00410440"/>
    <w:rsid w:val="0041657D"/>
    <w:rsid w:val="0042436D"/>
    <w:rsid w:val="004472D0"/>
    <w:rsid w:val="00457C00"/>
    <w:rsid w:val="00464388"/>
    <w:rsid w:val="004767C4"/>
    <w:rsid w:val="00481B13"/>
    <w:rsid w:val="0048709B"/>
    <w:rsid w:val="004A3D80"/>
    <w:rsid w:val="004B476D"/>
    <w:rsid w:val="004C1309"/>
    <w:rsid w:val="004C2AD3"/>
    <w:rsid w:val="004D3DA8"/>
    <w:rsid w:val="004D3E84"/>
    <w:rsid w:val="004E1080"/>
    <w:rsid w:val="004E2962"/>
    <w:rsid w:val="004E5EDA"/>
    <w:rsid w:val="004E60D1"/>
    <w:rsid w:val="004F15B5"/>
    <w:rsid w:val="0050552A"/>
    <w:rsid w:val="00515BA8"/>
    <w:rsid w:val="005401CC"/>
    <w:rsid w:val="00542C42"/>
    <w:rsid w:val="00553688"/>
    <w:rsid w:val="00563451"/>
    <w:rsid w:val="00567303"/>
    <w:rsid w:val="00583BF4"/>
    <w:rsid w:val="00585069"/>
    <w:rsid w:val="00585188"/>
    <w:rsid w:val="005B2FD4"/>
    <w:rsid w:val="005B5389"/>
    <w:rsid w:val="005B5AFA"/>
    <w:rsid w:val="005C09B9"/>
    <w:rsid w:val="005D1EEE"/>
    <w:rsid w:val="005F33EF"/>
    <w:rsid w:val="00607C21"/>
    <w:rsid w:val="00612C57"/>
    <w:rsid w:val="00616FBA"/>
    <w:rsid w:val="00651411"/>
    <w:rsid w:val="00690AE6"/>
    <w:rsid w:val="006B5254"/>
    <w:rsid w:val="006D29D6"/>
    <w:rsid w:val="006D3294"/>
    <w:rsid w:val="006D36E2"/>
    <w:rsid w:val="006D3E26"/>
    <w:rsid w:val="006D4634"/>
    <w:rsid w:val="006D6A02"/>
    <w:rsid w:val="006F03E6"/>
    <w:rsid w:val="00705864"/>
    <w:rsid w:val="00705B16"/>
    <w:rsid w:val="0071441D"/>
    <w:rsid w:val="007174BE"/>
    <w:rsid w:val="00730B19"/>
    <w:rsid w:val="0074566D"/>
    <w:rsid w:val="00755DAE"/>
    <w:rsid w:val="00757E05"/>
    <w:rsid w:val="007610E4"/>
    <w:rsid w:val="0076459E"/>
    <w:rsid w:val="00795B27"/>
    <w:rsid w:val="007A4756"/>
    <w:rsid w:val="007D6F3F"/>
    <w:rsid w:val="007D7F43"/>
    <w:rsid w:val="007F0BF8"/>
    <w:rsid w:val="00804BA2"/>
    <w:rsid w:val="00805D67"/>
    <w:rsid w:val="0080772B"/>
    <w:rsid w:val="0081140D"/>
    <w:rsid w:val="008209EE"/>
    <w:rsid w:val="00824B8B"/>
    <w:rsid w:val="00826169"/>
    <w:rsid w:val="008378E7"/>
    <w:rsid w:val="008444FE"/>
    <w:rsid w:val="008612DF"/>
    <w:rsid w:val="0086245B"/>
    <w:rsid w:val="00876567"/>
    <w:rsid w:val="008903FB"/>
    <w:rsid w:val="008A6A37"/>
    <w:rsid w:val="008A7AC1"/>
    <w:rsid w:val="008B358A"/>
    <w:rsid w:val="008F0956"/>
    <w:rsid w:val="008F6900"/>
    <w:rsid w:val="00901601"/>
    <w:rsid w:val="00902819"/>
    <w:rsid w:val="009042EA"/>
    <w:rsid w:val="00915D91"/>
    <w:rsid w:val="009440B1"/>
    <w:rsid w:val="00950BE7"/>
    <w:rsid w:val="00961887"/>
    <w:rsid w:val="0098290A"/>
    <w:rsid w:val="00987391"/>
    <w:rsid w:val="009873F2"/>
    <w:rsid w:val="009B5813"/>
    <w:rsid w:val="009C0027"/>
    <w:rsid w:val="009D2374"/>
    <w:rsid w:val="009D23E3"/>
    <w:rsid w:val="009F08DC"/>
    <w:rsid w:val="009F2B66"/>
    <w:rsid w:val="00A119CF"/>
    <w:rsid w:val="00A124CB"/>
    <w:rsid w:val="00A16A4C"/>
    <w:rsid w:val="00A27898"/>
    <w:rsid w:val="00A35D4C"/>
    <w:rsid w:val="00A44186"/>
    <w:rsid w:val="00A53CE5"/>
    <w:rsid w:val="00A56F11"/>
    <w:rsid w:val="00A67782"/>
    <w:rsid w:val="00A81A58"/>
    <w:rsid w:val="00A91ECF"/>
    <w:rsid w:val="00A96A89"/>
    <w:rsid w:val="00A97A78"/>
    <w:rsid w:val="00AA2352"/>
    <w:rsid w:val="00AA473C"/>
    <w:rsid w:val="00AA47F2"/>
    <w:rsid w:val="00AA50D5"/>
    <w:rsid w:val="00AA5AAE"/>
    <w:rsid w:val="00AB03DC"/>
    <w:rsid w:val="00AC0F5C"/>
    <w:rsid w:val="00AD47C2"/>
    <w:rsid w:val="00AD5FA1"/>
    <w:rsid w:val="00AE4EC0"/>
    <w:rsid w:val="00AE77DA"/>
    <w:rsid w:val="00AF1D91"/>
    <w:rsid w:val="00AF6DC4"/>
    <w:rsid w:val="00B03A9F"/>
    <w:rsid w:val="00B34129"/>
    <w:rsid w:val="00B34ECE"/>
    <w:rsid w:val="00B51775"/>
    <w:rsid w:val="00B53F6E"/>
    <w:rsid w:val="00B55333"/>
    <w:rsid w:val="00B56184"/>
    <w:rsid w:val="00B56993"/>
    <w:rsid w:val="00B95ED4"/>
    <w:rsid w:val="00B95F9A"/>
    <w:rsid w:val="00BA456E"/>
    <w:rsid w:val="00BA7648"/>
    <w:rsid w:val="00BB66F9"/>
    <w:rsid w:val="00BB73DE"/>
    <w:rsid w:val="00BB77E9"/>
    <w:rsid w:val="00BC648A"/>
    <w:rsid w:val="00BE7D6E"/>
    <w:rsid w:val="00BF73B7"/>
    <w:rsid w:val="00C06113"/>
    <w:rsid w:val="00C4042B"/>
    <w:rsid w:val="00C473EF"/>
    <w:rsid w:val="00C62C7D"/>
    <w:rsid w:val="00C63298"/>
    <w:rsid w:val="00C6635D"/>
    <w:rsid w:val="00C92100"/>
    <w:rsid w:val="00C947E7"/>
    <w:rsid w:val="00C97647"/>
    <w:rsid w:val="00CA1857"/>
    <w:rsid w:val="00CC3512"/>
    <w:rsid w:val="00CC36B3"/>
    <w:rsid w:val="00CC3884"/>
    <w:rsid w:val="00CD7EBD"/>
    <w:rsid w:val="00CE7184"/>
    <w:rsid w:val="00D01C71"/>
    <w:rsid w:val="00D1559A"/>
    <w:rsid w:val="00D20E26"/>
    <w:rsid w:val="00D215E6"/>
    <w:rsid w:val="00D3621A"/>
    <w:rsid w:val="00D60DA7"/>
    <w:rsid w:val="00D808F7"/>
    <w:rsid w:val="00D83335"/>
    <w:rsid w:val="00D841EE"/>
    <w:rsid w:val="00D86924"/>
    <w:rsid w:val="00D9598E"/>
    <w:rsid w:val="00D9799C"/>
    <w:rsid w:val="00DB4626"/>
    <w:rsid w:val="00DB508B"/>
    <w:rsid w:val="00DD0B35"/>
    <w:rsid w:val="00DD6E12"/>
    <w:rsid w:val="00DE4E3F"/>
    <w:rsid w:val="00DF0543"/>
    <w:rsid w:val="00DF6544"/>
    <w:rsid w:val="00E11305"/>
    <w:rsid w:val="00E12054"/>
    <w:rsid w:val="00E12414"/>
    <w:rsid w:val="00E237C1"/>
    <w:rsid w:val="00E241AE"/>
    <w:rsid w:val="00E30720"/>
    <w:rsid w:val="00E341B9"/>
    <w:rsid w:val="00E637BA"/>
    <w:rsid w:val="00E82611"/>
    <w:rsid w:val="00E92F67"/>
    <w:rsid w:val="00EA0039"/>
    <w:rsid w:val="00EA5970"/>
    <w:rsid w:val="00EA771A"/>
    <w:rsid w:val="00EE125E"/>
    <w:rsid w:val="00EE5C6F"/>
    <w:rsid w:val="00EE7CAA"/>
    <w:rsid w:val="00EF05EC"/>
    <w:rsid w:val="00F00908"/>
    <w:rsid w:val="00F0344E"/>
    <w:rsid w:val="00F03A90"/>
    <w:rsid w:val="00F1442C"/>
    <w:rsid w:val="00F32C46"/>
    <w:rsid w:val="00F40781"/>
    <w:rsid w:val="00F42B82"/>
    <w:rsid w:val="00F56CCA"/>
    <w:rsid w:val="00F63761"/>
    <w:rsid w:val="00F71678"/>
    <w:rsid w:val="00F76292"/>
    <w:rsid w:val="00F77A99"/>
    <w:rsid w:val="00FA7D77"/>
    <w:rsid w:val="00FC5FB3"/>
    <w:rsid w:val="00FD2225"/>
    <w:rsid w:val="00FE14F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1332C"/>
  <w15:chartTrackingRefBased/>
  <w15:docId w15:val="{9B8EB418-ACF3-5541-B9B1-A407146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20"/>
  </w:style>
  <w:style w:type="character" w:styleId="PageNumber">
    <w:name w:val="page number"/>
    <w:basedOn w:val="DefaultParagraphFont"/>
    <w:uiPriority w:val="99"/>
    <w:semiHidden/>
    <w:unhideWhenUsed/>
    <w:rsid w:val="00E30720"/>
  </w:style>
  <w:style w:type="paragraph" w:styleId="NormalWeb">
    <w:name w:val="Normal (Web)"/>
    <w:basedOn w:val="Normal"/>
    <w:uiPriority w:val="99"/>
    <w:semiHidden/>
    <w:unhideWhenUsed/>
    <w:rsid w:val="00837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1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EE"/>
  </w:style>
  <w:style w:type="character" w:styleId="CommentReference">
    <w:name w:val="annotation reference"/>
    <w:basedOn w:val="DefaultParagraphFont"/>
    <w:uiPriority w:val="99"/>
    <w:semiHidden/>
    <w:unhideWhenUsed/>
    <w:rsid w:val="00D0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838B659720428B7FAB10BABA31FB" ma:contentTypeVersion="12" ma:contentTypeDescription="Create a new document." ma:contentTypeScope="" ma:versionID="e1a84cdb90cf5d1eebb50f98b3301db9">
  <xsd:schema xmlns:xsd="http://www.w3.org/2001/XMLSchema" xmlns:xs="http://www.w3.org/2001/XMLSchema" xmlns:p="http://schemas.microsoft.com/office/2006/metadata/properties" xmlns:ns2="2d32d0f3-9ba7-4dc0-99f3-c9dd937d5d33" xmlns:ns3="a0cf8ebc-739c-4666-ae20-54f90d485dc4" targetNamespace="http://schemas.microsoft.com/office/2006/metadata/properties" ma:root="true" ma:fieldsID="66ecac8f9b3c292b0c2c20a587756c37" ns2:_="" ns3:_="">
    <xsd:import namespace="2d32d0f3-9ba7-4dc0-99f3-c9dd937d5d33"/>
    <xsd:import namespace="a0cf8ebc-739c-4666-ae20-54f90d48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d0f3-9ba7-4dc0-99f3-c9dd937d5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8ebc-739c-4666-ae20-54f90d485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5E952-92E0-4C2B-8F90-A58221A13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2d0f3-9ba7-4dc0-99f3-c9dd937d5d33"/>
    <ds:schemaRef ds:uri="a0cf8ebc-739c-4666-ae20-54f90d48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D57B5-A978-4F8A-8E69-8DACD6EC5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AF75A-9880-4B65-BD83-EA1FE9ABB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Challinor</dc:creator>
  <cp:keywords/>
  <dc:description/>
  <cp:lastModifiedBy>Olga Kozhaeva</cp:lastModifiedBy>
  <cp:revision>4</cp:revision>
  <dcterms:created xsi:type="dcterms:W3CDTF">2020-10-07T08:08:00Z</dcterms:created>
  <dcterms:modified xsi:type="dcterms:W3CDTF">2020-10-07T08:09:00Z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0x0101003791838B659720428B7FAB10BABA31FB</vt:lpwstr>
  </property>
</Properties>
</file>