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7E92" w14:textId="77777777" w:rsidR="005B7E66" w:rsidRDefault="00CE6A12" w:rsidP="005B7E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  <w:lang w:val="en-GB"/>
        </w:rPr>
      </w:pPr>
      <w:r w:rsidRPr="00A344CA">
        <w:rPr>
          <w:rFonts w:asciiTheme="majorHAnsi" w:eastAsiaTheme="minorHAnsi" w:hAnsiTheme="majorHAnsi" w:cstheme="majorHAnsi"/>
          <w:noProof/>
          <w:sz w:val="22"/>
          <w:szCs w:val="22"/>
          <w:lang w:val="en-GB" w:eastAsia="en-GB"/>
        </w:rPr>
        <w:drawing>
          <wp:inline distT="0" distB="0" distL="0" distR="0" wp14:anchorId="08B3A26E" wp14:editId="50AC3837">
            <wp:extent cx="1297403" cy="1020478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388" cy="103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27628" w14:textId="77777777" w:rsidR="005B7E66" w:rsidRDefault="00483C6C" w:rsidP="005B7E6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  <w:lang w:val="en-GB"/>
        </w:rPr>
      </w:pPr>
      <w:r w:rsidRPr="00B437BE">
        <w:rPr>
          <w:rStyle w:val="normaltextrun"/>
          <w:rFonts w:asciiTheme="majorHAnsi" w:hAnsiTheme="majorHAnsi" w:cstheme="majorHAnsi"/>
          <w:b/>
          <w:bCs/>
          <w:sz w:val="22"/>
          <w:szCs w:val="22"/>
          <w:lang w:val="en-GB"/>
        </w:rPr>
        <w:t>Systematic Review Co</w:t>
      </w:r>
      <w:r w:rsidR="00117C69">
        <w:rPr>
          <w:rStyle w:val="normaltextrun"/>
          <w:rFonts w:asciiTheme="majorHAnsi" w:hAnsiTheme="majorHAnsi" w:cstheme="majorHAnsi"/>
          <w:b/>
          <w:bCs/>
          <w:sz w:val="22"/>
          <w:szCs w:val="22"/>
          <w:lang w:val="en-GB"/>
        </w:rPr>
        <w:t>nsultant</w:t>
      </w:r>
      <w:r w:rsidR="00CE6A12" w:rsidRPr="00B437BE">
        <w:rPr>
          <w:rStyle w:val="normaltextrun"/>
          <w:rFonts w:asciiTheme="majorHAnsi" w:hAnsiTheme="majorHAnsi" w:cstheme="majorHAnsi"/>
          <w:b/>
          <w:bCs/>
          <w:sz w:val="22"/>
          <w:szCs w:val="22"/>
          <w:lang w:val="en-GB"/>
        </w:rPr>
        <w:t> </w:t>
      </w:r>
    </w:p>
    <w:p w14:paraId="65E6EBC6" w14:textId="4CD7367F" w:rsidR="00CE6A12" w:rsidRPr="005B7E66" w:rsidRDefault="006B4187" w:rsidP="005B7E66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sz w:val="22"/>
          <w:szCs w:val="22"/>
        </w:rPr>
      </w:pPr>
      <w:r w:rsidRPr="00B437BE">
        <w:rPr>
          <w:rStyle w:val="normaltextrun"/>
          <w:rFonts w:asciiTheme="majorHAnsi" w:hAnsiTheme="majorHAnsi" w:cstheme="majorHAnsi"/>
          <w:b/>
          <w:bCs/>
          <w:sz w:val="22"/>
          <w:szCs w:val="22"/>
          <w:lang w:val="en-GB"/>
        </w:rPr>
        <w:t>(</w:t>
      </w:r>
      <w:r w:rsidR="00E20C99" w:rsidRPr="00B437BE">
        <w:rPr>
          <w:rStyle w:val="normaltextrun"/>
          <w:rFonts w:asciiTheme="majorHAnsi" w:hAnsiTheme="majorHAnsi" w:cstheme="majorHAnsi"/>
          <w:b/>
          <w:bCs/>
          <w:sz w:val="22"/>
          <w:szCs w:val="22"/>
          <w:lang w:val="en-GB"/>
        </w:rPr>
        <w:t>Home-Based</w:t>
      </w:r>
      <w:r w:rsidR="005B7E66">
        <w:rPr>
          <w:rStyle w:val="normaltextrun"/>
          <w:rFonts w:asciiTheme="majorHAnsi" w:hAnsiTheme="majorHAnsi" w:cstheme="majorHAnsi"/>
          <w:b/>
          <w:bCs/>
          <w:sz w:val="22"/>
          <w:szCs w:val="22"/>
          <w:lang w:val="en-GB"/>
        </w:rPr>
        <w:t>, Short-term</w:t>
      </w:r>
      <w:r w:rsidRPr="00B437BE">
        <w:rPr>
          <w:rStyle w:val="normaltextrun"/>
          <w:rFonts w:asciiTheme="majorHAnsi" w:hAnsiTheme="majorHAnsi" w:cstheme="majorHAnsi"/>
          <w:b/>
          <w:bCs/>
          <w:sz w:val="22"/>
          <w:szCs w:val="22"/>
          <w:lang w:val="en-GB"/>
        </w:rPr>
        <w:t>)</w:t>
      </w:r>
    </w:p>
    <w:p w14:paraId="3A17CC3A" w14:textId="573DF01F" w:rsidR="00CE6A12" w:rsidRPr="00A344CA" w:rsidRDefault="00CE6A12" w:rsidP="005B7E6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A344CA">
        <w:rPr>
          <w:rStyle w:val="eop"/>
          <w:rFonts w:asciiTheme="majorHAnsi" w:hAnsiTheme="majorHAnsi" w:cstheme="majorHAnsi"/>
          <w:sz w:val="22"/>
          <w:szCs w:val="22"/>
        </w:rPr>
        <w:t>  </w:t>
      </w:r>
    </w:p>
    <w:p w14:paraId="06A78BDF" w14:textId="3FCC0578" w:rsidR="00CE6A12" w:rsidRPr="00A344CA" w:rsidRDefault="00CE6A12" w:rsidP="005B7E6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A344CA">
        <w:rPr>
          <w:rStyle w:val="normaltextrun"/>
          <w:rFonts w:asciiTheme="majorHAnsi" w:hAnsiTheme="majorHAnsi" w:cstheme="majorHAnsi"/>
          <w:b/>
          <w:bCs/>
          <w:sz w:val="22"/>
          <w:szCs w:val="22"/>
          <w:lang w:val="en-GB"/>
        </w:rPr>
        <w:t>Home</w:t>
      </w:r>
      <w:r w:rsidR="00C144C4" w:rsidRPr="00A344CA">
        <w:rPr>
          <w:rStyle w:val="normaltextrun"/>
          <w:rFonts w:asciiTheme="majorHAnsi" w:hAnsiTheme="majorHAnsi" w:cstheme="majorHAnsi"/>
          <w:b/>
          <w:bCs/>
          <w:sz w:val="22"/>
          <w:szCs w:val="22"/>
          <w:lang w:val="en-GB"/>
        </w:rPr>
        <w:t>-</w:t>
      </w:r>
      <w:r w:rsidRPr="00A344CA">
        <w:rPr>
          <w:rStyle w:val="normaltextrun"/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based </w:t>
      </w:r>
      <w:r w:rsidR="00C144C4" w:rsidRPr="00A344CA">
        <w:rPr>
          <w:rStyle w:val="normaltextrun"/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/ Remote </w:t>
      </w:r>
      <w:r w:rsidR="00117C69">
        <w:rPr>
          <w:rStyle w:val="normaltextrun"/>
          <w:rFonts w:asciiTheme="majorHAnsi" w:hAnsiTheme="majorHAnsi" w:cstheme="majorHAnsi"/>
          <w:b/>
          <w:bCs/>
          <w:sz w:val="22"/>
          <w:szCs w:val="22"/>
          <w:lang w:val="en-GB"/>
        </w:rPr>
        <w:t>consultancy</w:t>
      </w:r>
    </w:p>
    <w:p w14:paraId="64ADA820" w14:textId="7AA7BD4F" w:rsidR="00CE6A12" w:rsidRPr="00A344CA" w:rsidRDefault="00CE6A12" w:rsidP="005B7E6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A344CA">
        <w:rPr>
          <w:rStyle w:val="normaltextrun"/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Tentative Start Date: </w:t>
      </w:r>
      <w:r w:rsidR="00117C69" w:rsidRPr="00117C69">
        <w:rPr>
          <w:rStyle w:val="normaltextrun"/>
          <w:rFonts w:asciiTheme="majorHAnsi" w:hAnsiTheme="majorHAnsi" w:cstheme="majorHAnsi"/>
          <w:sz w:val="22"/>
          <w:szCs w:val="22"/>
          <w:lang w:val="en-GB"/>
        </w:rPr>
        <w:t>March or</w:t>
      </w:r>
      <w:r w:rsidR="00117C69">
        <w:rPr>
          <w:rStyle w:val="normaltextrun"/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 </w:t>
      </w:r>
      <w:r w:rsidR="00AE4E44">
        <w:rPr>
          <w:rStyle w:val="normaltextrun"/>
          <w:rFonts w:asciiTheme="majorHAnsi" w:hAnsiTheme="majorHAnsi" w:cstheme="majorHAnsi"/>
          <w:sz w:val="22"/>
          <w:szCs w:val="22"/>
          <w:lang w:val="en-GB"/>
        </w:rPr>
        <w:t>April 2023</w:t>
      </w:r>
    </w:p>
    <w:p w14:paraId="52EC49C9" w14:textId="5C8599A2" w:rsidR="00117C69" w:rsidRDefault="007E5F99" w:rsidP="005B7E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  <w:lang w:val="en-GB"/>
        </w:rPr>
      </w:pPr>
      <w:r>
        <w:rPr>
          <w:rStyle w:val="normaltextrun"/>
          <w:rFonts w:asciiTheme="majorHAnsi" w:hAnsiTheme="majorHAnsi" w:cstheme="majorHAnsi"/>
          <w:b/>
          <w:bCs/>
          <w:sz w:val="22"/>
          <w:szCs w:val="22"/>
          <w:lang w:val="en-GB"/>
        </w:rPr>
        <w:t>Remuneration</w:t>
      </w:r>
      <w:r w:rsidR="00117C69">
        <w:rPr>
          <w:rStyle w:val="normaltextrun"/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: </w:t>
      </w:r>
      <w:r w:rsidR="00117C69" w:rsidRPr="00117C69">
        <w:rPr>
          <w:rStyle w:val="normaltextrun"/>
          <w:rFonts w:asciiTheme="majorHAnsi" w:hAnsiTheme="majorHAnsi" w:cstheme="majorHAnsi"/>
          <w:sz w:val="22"/>
          <w:szCs w:val="22"/>
          <w:lang w:val="en-GB"/>
        </w:rPr>
        <w:t>6,000 EUR</w:t>
      </w:r>
      <w:r w:rsidR="00117C69">
        <w:rPr>
          <w:rStyle w:val="normaltextrun"/>
          <w:rFonts w:asciiTheme="majorHAnsi" w:hAnsiTheme="majorHAnsi" w:cstheme="majorHAnsi"/>
          <w:sz w:val="22"/>
          <w:szCs w:val="22"/>
          <w:lang w:val="en-GB"/>
        </w:rPr>
        <w:t xml:space="preserve"> per consultant</w:t>
      </w:r>
    </w:p>
    <w:p w14:paraId="14A4CCC2" w14:textId="6D5FFEDF" w:rsidR="00117C69" w:rsidRDefault="00117C69" w:rsidP="005B7E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  <w:lang w:val="en-GB"/>
        </w:rPr>
      </w:pPr>
      <w:r w:rsidRPr="00117C69">
        <w:rPr>
          <w:rStyle w:val="normaltextrun"/>
          <w:rFonts w:asciiTheme="majorHAnsi" w:hAnsiTheme="majorHAnsi" w:cstheme="majorHAnsi"/>
          <w:b/>
          <w:bCs/>
          <w:sz w:val="22"/>
          <w:szCs w:val="22"/>
          <w:lang w:val="en-GB"/>
        </w:rPr>
        <w:t>Consultancy openings:</w:t>
      </w:r>
      <w:r>
        <w:rPr>
          <w:rStyle w:val="normaltextrun"/>
          <w:rFonts w:asciiTheme="majorHAnsi" w:hAnsiTheme="majorHAnsi" w:cstheme="majorHAnsi"/>
          <w:sz w:val="22"/>
          <w:szCs w:val="22"/>
          <w:lang w:val="en-GB"/>
        </w:rPr>
        <w:t xml:space="preserve"> 2 consultants</w:t>
      </w:r>
    </w:p>
    <w:p w14:paraId="2BBC397E" w14:textId="4B0D290A" w:rsidR="00CE6A12" w:rsidRPr="00A344CA" w:rsidRDefault="00CE6A12" w:rsidP="005B7E6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A344CA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6EF673E8" w14:textId="77777777" w:rsidR="00CE6A12" w:rsidRPr="00A344CA" w:rsidRDefault="00CE6A12" w:rsidP="005B7E6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A344CA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About </w:t>
      </w:r>
      <w:r w:rsidRPr="00A344CA">
        <w:rPr>
          <w:rStyle w:val="normaltextrun"/>
          <w:rFonts w:asciiTheme="majorHAnsi" w:hAnsiTheme="majorHAnsi" w:cstheme="majorHAnsi"/>
          <w:b/>
          <w:bCs/>
          <w:sz w:val="22"/>
          <w:szCs w:val="22"/>
          <w:lang w:val="en-GB"/>
        </w:rPr>
        <w:t>SIOP</w:t>
      </w:r>
      <w:r w:rsidRPr="00A344CA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FC98303" w14:textId="1478E135" w:rsidR="00CE6A12" w:rsidRDefault="00CE6A12" w:rsidP="005B7E66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344CA">
        <w:rPr>
          <w:rStyle w:val="normaltextrun"/>
          <w:rFonts w:asciiTheme="majorHAnsi" w:hAnsiTheme="majorHAnsi" w:cstheme="majorHAnsi"/>
          <w:sz w:val="22"/>
          <w:szCs w:val="22"/>
        </w:rPr>
        <w:t xml:space="preserve">Established in 1969, the </w:t>
      </w:r>
      <w:hyperlink r:id="rId11" w:tgtFrame="_blank" w:history="1">
        <w:r w:rsidRPr="00A344CA">
          <w:rPr>
            <w:rStyle w:val="normaltextrun"/>
            <w:rFonts w:asciiTheme="majorHAnsi" w:hAnsiTheme="majorHAnsi" w:cstheme="majorHAnsi"/>
            <w:color w:val="0000FF"/>
            <w:sz w:val="22"/>
            <w:szCs w:val="22"/>
            <w:u w:val="single"/>
          </w:rPr>
          <w:t>International Society for Paediatric Oncology (SIOP)</w:t>
        </w:r>
      </w:hyperlink>
      <w:r w:rsidRPr="00A344CA">
        <w:rPr>
          <w:rStyle w:val="normaltextrun"/>
          <w:rFonts w:asciiTheme="majorHAnsi" w:hAnsiTheme="majorHAnsi" w:cstheme="majorHAnsi"/>
          <w:sz w:val="22"/>
          <w:szCs w:val="22"/>
        </w:rPr>
        <w:t xml:space="preserve"> is the only global multidisciplinary society entirely devoted to paediatric and adolescent cancers. With a steadily growing membership, SIOP currently unites over </w:t>
      </w:r>
      <w:r w:rsidR="00117C69">
        <w:rPr>
          <w:rStyle w:val="normaltextrun"/>
          <w:rFonts w:asciiTheme="majorHAnsi" w:hAnsiTheme="majorHAnsi" w:cstheme="majorHAnsi"/>
          <w:sz w:val="22"/>
          <w:szCs w:val="22"/>
        </w:rPr>
        <w:t>3,0</w:t>
      </w:r>
      <w:r w:rsidRPr="00A344CA">
        <w:rPr>
          <w:rStyle w:val="normaltextrun"/>
          <w:rFonts w:asciiTheme="majorHAnsi" w:hAnsiTheme="majorHAnsi" w:cstheme="majorHAnsi"/>
          <w:sz w:val="22"/>
          <w:szCs w:val="22"/>
        </w:rPr>
        <w:t xml:space="preserve">00 healthcare professionals and researchers working with paediatric patients worldwide.  The community shares a strong common purpose: to increase survival rates, to improve quality of survival and to ensure care for all. Among other initiatives, the Society runs an </w:t>
      </w:r>
      <w:hyperlink r:id="rId12" w:tgtFrame="_blank" w:history="1">
        <w:r w:rsidRPr="00A344CA">
          <w:rPr>
            <w:rStyle w:val="normaltextrun"/>
            <w:rFonts w:asciiTheme="majorHAnsi" w:hAnsiTheme="majorHAnsi" w:cstheme="majorHAnsi"/>
            <w:color w:val="0000FF"/>
            <w:sz w:val="22"/>
            <w:szCs w:val="22"/>
            <w:u w:val="single"/>
          </w:rPr>
          <w:t>Annual Congress</w:t>
        </w:r>
      </w:hyperlink>
      <w:r w:rsidRPr="00A344CA">
        <w:rPr>
          <w:rStyle w:val="normaltextrun"/>
          <w:rFonts w:asciiTheme="majorHAnsi" w:hAnsiTheme="majorHAnsi" w:cstheme="majorHAnsi"/>
          <w:sz w:val="22"/>
          <w:szCs w:val="22"/>
        </w:rPr>
        <w:t xml:space="preserve"> on pediatric oncology, attended by 3,000 delegates from 134 countries globally.</w:t>
      </w:r>
      <w:r w:rsidRPr="00A344CA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2843B24C" w14:textId="481BCFB2" w:rsidR="00AE4E44" w:rsidRDefault="00AE4E44" w:rsidP="005B7E66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14:paraId="6DFBC171" w14:textId="559DE8E6" w:rsidR="00AE4E44" w:rsidRPr="00A344CA" w:rsidRDefault="00AE4E44" w:rsidP="005B7E6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Style w:val="eop"/>
          <w:rFonts w:asciiTheme="majorHAnsi" w:hAnsiTheme="majorHAnsi" w:cstheme="majorHAnsi"/>
          <w:sz w:val="22"/>
          <w:szCs w:val="22"/>
        </w:rPr>
        <w:t xml:space="preserve">The SIOP Nutrition Network </w:t>
      </w:r>
      <w:r w:rsidRPr="00AE4E44">
        <w:rPr>
          <w:rStyle w:val="eop"/>
          <w:rFonts w:asciiTheme="majorHAnsi" w:hAnsiTheme="majorHAnsi" w:cstheme="majorHAnsi"/>
          <w:sz w:val="22"/>
          <w:szCs w:val="22"/>
        </w:rPr>
        <w:t>facilitate</w:t>
      </w:r>
      <w:r>
        <w:rPr>
          <w:rStyle w:val="eop"/>
          <w:rFonts w:asciiTheme="majorHAnsi" w:hAnsiTheme="majorHAnsi" w:cstheme="majorHAnsi"/>
          <w:sz w:val="22"/>
          <w:szCs w:val="22"/>
        </w:rPr>
        <w:t>s</w:t>
      </w:r>
      <w:r w:rsidRPr="00AE4E44">
        <w:rPr>
          <w:rStyle w:val="eop"/>
          <w:rFonts w:asciiTheme="majorHAnsi" w:hAnsiTheme="majorHAnsi" w:cstheme="majorHAnsi"/>
          <w:sz w:val="22"/>
          <w:szCs w:val="22"/>
        </w:rPr>
        <w:t xml:space="preserve"> the incorporation of evidence-based nutritional practice into the care of children and adolescents with cancer and survivors in order to improve clinical outcomes e.g., reduced therapy-related toxicities, prolonged survival, and enhanced quality of life.  </w:t>
      </w:r>
    </w:p>
    <w:p w14:paraId="70B4147B" w14:textId="77777777" w:rsidR="00CE6A12" w:rsidRPr="00A344CA" w:rsidRDefault="00CE6A12" w:rsidP="005B7E6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A344CA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47829F68" w14:textId="3FA4AA92" w:rsidR="00CE6A12" w:rsidRPr="00A344CA" w:rsidRDefault="00117C69" w:rsidP="005B7E6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Style w:val="normaltextrun"/>
          <w:rFonts w:asciiTheme="majorHAnsi" w:hAnsiTheme="majorHAnsi" w:cstheme="majorHAnsi"/>
          <w:b/>
          <w:bCs/>
          <w:sz w:val="22"/>
          <w:szCs w:val="22"/>
          <w:u w:val="single"/>
          <w:lang w:val="en-GB"/>
        </w:rPr>
        <w:t>Consultancy Description</w:t>
      </w:r>
    </w:p>
    <w:p w14:paraId="6060EC67" w14:textId="7FAB1455" w:rsidR="00CE6A12" w:rsidRPr="00117C69" w:rsidRDefault="00AE4E44" w:rsidP="005B7E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FF0000"/>
          <w:sz w:val="22"/>
          <w:szCs w:val="22"/>
          <w:lang w:val="en-GB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The SIOP Nutrition Network was recently awarded funding to pursue a project exploring chemotherapy dosing based on body composition, including in patients with over-nutrition/obesity or under-nutrition/malnutrition. </w:t>
      </w:r>
      <w:r w:rsidR="00303092">
        <w:rPr>
          <w:rStyle w:val="normaltextrun"/>
          <w:rFonts w:asciiTheme="majorHAnsi" w:hAnsiTheme="majorHAnsi" w:cstheme="majorHAnsi"/>
          <w:sz w:val="22"/>
          <w:szCs w:val="22"/>
        </w:rPr>
        <w:t>The s</w:t>
      </w: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ystematic review </w:t>
      </w:r>
      <w:r w:rsidR="00303092">
        <w:rPr>
          <w:rStyle w:val="normaltextrun"/>
          <w:rFonts w:asciiTheme="majorHAnsi" w:hAnsiTheme="majorHAnsi" w:cstheme="majorHAnsi"/>
          <w:sz w:val="22"/>
          <w:szCs w:val="22"/>
        </w:rPr>
        <w:t>on this topic</w:t>
      </w: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 will guide a group of </w:t>
      </w:r>
      <w:r w:rsidRPr="005B7E66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 xml:space="preserve">distinguished multidisciplinary experts in formulating practice recommendations and research priorities.  </w:t>
      </w:r>
      <w:r w:rsidR="00117C69" w:rsidRPr="005B7E66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 xml:space="preserve">For this purpose, SIOP is looking to contract two consultants who </w:t>
      </w:r>
      <w:r w:rsidR="00CE6A12" w:rsidRPr="005B7E66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 xml:space="preserve">will work closely with the </w:t>
      </w:r>
      <w:r w:rsidRPr="005B7E66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SIOP Nutrition Network Steering Group to lead a systematic review in </w:t>
      </w:r>
      <w:r w:rsidR="005B7E66" w:rsidRPr="005B7E66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collaboration</w:t>
      </w:r>
      <w:r w:rsidRPr="005B7E66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with a focus group of multidisciplinary experts</w:t>
      </w:r>
      <w:r w:rsidR="00303092" w:rsidRPr="005B7E66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.</w:t>
      </w:r>
    </w:p>
    <w:p w14:paraId="35E0083F" w14:textId="77777777" w:rsidR="00117C69" w:rsidRPr="00A344CA" w:rsidRDefault="00117C69" w:rsidP="005B7E6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015A075C" w14:textId="0DA082F8" w:rsidR="00CE6A12" w:rsidRPr="00A344CA" w:rsidRDefault="00CE6A12" w:rsidP="005B7E6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A344CA">
        <w:rPr>
          <w:rStyle w:val="normaltextrun"/>
          <w:rFonts w:asciiTheme="majorHAnsi" w:hAnsiTheme="majorHAnsi" w:cstheme="majorHAnsi"/>
          <w:sz w:val="22"/>
          <w:szCs w:val="22"/>
        </w:rPr>
        <w:t xml:space="preserve">The </w:t>
      </w:r>
      <w:r w:rsidRPr="00A344CA">
        <w:rPr>
          <w:rStyle w:val="normaltextrun"/>
          <w:rFonts w:asciiTheme="majorHAnsi" w:hAnsiTheme="majorHAnsi" w:cstheme="majorHAnsi"/>
          <w:sz w:val="22"/>
          <w:szCs w:val="22"/>
          <w:lang w:val="en-GB"/>
        </w:rPr>
        <w:t xml:space="preserve">ideal </w:t>
      </w:r>
      <w:r w:rsidRPr="00A344CA">
        <w:rPr>
          <w:rStyle w:val="normaltextrun"/>
          <w:rFonts w:asciiTheme="majorHAnsi" w:hAnsiTheme="majorHAnsi" w:cstheme="majorHAnsi"/>
          <w:sz w:val="22"/>
          <w:szCs w:val="22"/>
        </w:rPr>
        <w:t>candidate</w:t>
      </w:r>
      <w:r w:rsidR="00117C69">
        <w:rPr>
          <w:rStyle w:val="normaltextrun"/>
          <w:rFonts w:asciiTheme="majorHAnsi" w:hAnsiTheme="majorHAnsi" w:cstheme="majorHAnsi"/>
          <w:sz w:val="22"/>
          <w:szCs w:val="22"/>
        </w:rPr>
        <w:t>s</w:t>
      </w:r>
      <w:r w:rsidRPr="00A344CA">
        <w:rPr>
          <w:rStyle w:val="normaltextrun"/>
          <w:rFonts w:asciiTheme="majorHAnsi" w:hAnsiTheme="majorHAnsi" w:cstheme="majorHAnsi"/>
          <w:sz w:val="22"/>
          <w:szCs w:val="22"/>
        </w:rPr>
        <w:t xml:space="preserve"> will have experience </w:t>
      </w:r>
      <w:r w:rsidR="00AE4E44">
        <w:rPr>
          <w:rStyle w:val="normaltextrun"/>
          <w:rFonts w:asciiTheme="majorHAnsi" w:hAnsiTheme="majorHAnsi" w:cstheme="majorHAnsi"/>
          <w:sz w:val="22"/>
          <w:szCs w:val="22"/>
        </w:rPr>
        <w:t>in leading and coordinating systematic reviews, including scientific writing, editing, and publication.</w:t>
      </w:r>
      <w:r w:rsidRPr="00A344CA">
        <w:rPr>
          <w:rStyle w:val="normaltextrun"/>
          <w:rFonts w:asciiTheme="majorHAnsi" w:hAnsiTheme="majorHAnsi" w:cstheme="majorHAnsi"/>
          <w:sz w:val="22"/>
          <w:szCs w:val="22"/>
        </w:rPr>
        <w:t> </w:t>
      </w:r>
      <w:r w:rsidRPr="00A344CA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5D90306" w14:textId="77777777" w:rsidR="00CE6A12" w:rsidRPr="00A344CA" w:rsidRDefault="00CE6A12" w:rsidP="005B7E6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A344CA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2155FCA3" w14:textId="784A6FAE" w:rsidR="00CE6A12" w:rsidRPr="00A344CA" w:rsidRDefault="00CE6A12" w:rsidP="005B7E66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  <w:u w:val="single"/>
        </w:rPr>
      </w:pPr>
      <w:r w:rsidRPr="00A344CA">
        <w:rPr>
          <w:rStyle w:val="normaltextrun"/>
          <w:rFonts w:asciiTheme="majorHAnsi" w:hAnsiTheme="majorHAnsi" w:cstheme="majorHAnsi"/>
          <w:b/>
          <w:bCs/>
          <w:sz w:val="22"/>
          <w:szCs w:val="22"/>
          <w:u w:val="single"/>
        </w:rPr>
        <w:t>Your Responsibilities</w:t>
      </w:r>
    </w:p>
    <w:p w14:paraId="6BB4E9FE" w14:textId="3D58A9B3" w:rsidR="00FC4971" w:rsidRDefault="00B35DE6" w:rsidP="005B7E66">
      <w:pPr>
        <w:pStyle w:val="paragraph"/>
        <w:numPr>
          <w:ilvl w:val="0"/>
          <w:numId w:val="15"/>
        </w:numPr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Organizing and coordinating</w:t>
      </w:r>
      <w:r w:rsidRPr="00F66288">
        <w:rPr>
          <w:rFonts w:asciiTheme="majorHAnsi" w:hAnsiTheme="majorHAnsi" w:cstheme="majorHAnsi"/>
          <w:sz w:val="22"/>
          <w:szCs w:val="22"/>
        </w:rPr>
        <w:t xml:space="preserve"> </w:t>
      </w:r>
      <w:r w:rsidR="00DB5D15">
        <w:rPr>
          <w:rFonts w:asciiTheme="majorHAnsi" w:hAnsiTheme="majorHAnsi" w:cstheme="majorHAnsi"/>
          <w:sz w:val="22"/>
          <w:szCs w:val="22"/>
        </w:rPr>
        <w:t>a systematic</w:t>
      </w:r>
      <w:r w:rsidR="00AE4E44">
        <w:rPr>
          <w:rFonts w:asciiTheme="majorHAnsi" w:hAnsiTheme="majorHAnsi" w:cstheme="majorHAnsi"/>
          <w:sz w:val="22"/>
          <w:szCs w:val="22"/>
        </w:rPr>
        <w:t xml:space="preserve"> review</w:t>
      </w:r>
      <w:r w:rsidR="00F66288">
        <w:rPr>
          <w:rFonts w:asciiTheme="majorHAnsi" w:hAnsiTheme="majorHAnsi" w:cstheme="majorHAnsi"/>
          <w:sz w:val="22"/>
          <w:szCs w:val="22"/>
        </w:rPr>
        <w:t xml:space="preserve"> on chemotherapy dosing in various states of nutrition in children with cancer</w:t>
      </w:r>
    </w:p>
    <w:p w14:paraId="463DBCA8" w14:textId="0B27CFCC" w:rsidR="00D42EDD" w:rsidRPr="005B7E66" w:rsidRDefault="00DB5D15" w:rsidP="005B7E66">
      <w:pPr>
        <w:pStyle w:val="paragraph"/>
        <w:numPr>
          <w:ilvl w:val="0"/>
          <w:numId w:val="15"/>
        </w:numPr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Summarize and disseminate data</w:t>
      </w:r>
      <w:r w:rsidR="000A3726">
        <w:rPr>
          <w:rFonts w:asciiTheme="majorHAnsi" w:hAnsiTheme="majorHAnsi" w:cstheme="majorHAnsi"/>
          <w:sz w:val="22"/>
          <w:szCs w:val="22"/>
        </w:rPr>
        <w:t xml:space="preserve"> from the systematic review</w:t>
      </w:r>
      <w:r w:rsidR="00303092">
        <w:rPr>
          <w:rFonts w:asciiTheme="majorHAnsi" w:hAnsiTheme="majorHAnsi" w:cstheme="majorHAnsi"/>
          <w:sz w:val="22"/>
          <w:szCs w:val="22"/>
        </w:rPr>
        <w:t xml:space="preserve"> to the </w:t>
      </w:r>
      <w:r w:rsidR="007E5F99">
        <w:rPr>
          <w:rFonts w:asciiTheme="majorHAnsi" w:hAnsiTheme="majorHAnsi" w:cstheme="majorHAnsi"/>
          <w:sz w:val="22"/>
          <w:szCs w:val="22"/>
        </w:rPr>
        <w:t>Steering Group and project participants</w:t>
      </w:r>
      <w:r w:rsidR="00303092">
        <w:rPr>
          <w:rFonts w:asciiTheme="majorHAnsi" w:hAnsiTheme="majorHAnsi" w:cstheme="majorHAnsi"/>
          <w:sz w:val="22"/>
          <w:szCs w:val="22"/>
        </w:rPr>
        <w:t xml:space="preserve"> on this project, and attend </w:t>
      </w:r>
      <w:r w:rsidR="00303092" w:rsidRPr="005B7E66">
        <w:rPr>
          <w:rFonts w:asciiTheme="majorHAnsi" w:hAnsiTheme="majorHAnsi" w:cstheme="majorHAnsi"/>
          <w:color w:val="000000" w:themeColor="text1"/>
          <w:sz w:val="22"/>
          <w:szCs w:val="22"/>
        </w:rPr>
        <w:t>periodic meetings until the systematic review is completed</w:t>
      </w:r>
      <w:r w:rsidRPr="005B7E66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4C86C5B1" w14:textId="37609F39" w:rsidR="003213AB" w:rsidRPr="005B7E66" w:rsidRDefault="003213AB" w:rsidP="005B7E66">
      <w:pPr>
        <w:pStyle w:val="paragraph"/>
        <w:numPr>
          <w:ilvl w:val="0"/>
          <w:numId w:val="15"/>
        </w:numPr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B7E66">
        <w:rPr>
          <w:rFonts w:asciiTheme="majorHAnsi" w:hAnsiTheme="majorHAnsi" w:cstheme="majorHAnsi"/>
          <w:color w:val="000000" w:themeColor="text1"/>
          <w:sz w:val="22"/>
          <w:szCs w:val="22"/>
        </w:rPr>
        <w:t>Draft a paper with findings from the systematic review.</w:t>
      </w:r>
    </w:p>
    <w:p w14:paraId="78E7C5F8" w14:textId="111259E7" w:rsidR="002331A6" w:rsidRPr="00D42EDD" w:rsidRDefault="002331A6" w:rsidP="005B7E66">
      <w:pPr>
        <w:pStyle w:val="paragraph"/>
        <w:numPr>
          <w:ilvl w:val="0"/>
          <w:numId w:val="15"/>
        </w:numPr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sz w:val="22"/>
          <w:szCs w:val="22"/>
        </w:rPr>
      </w:pPr>
      <w:r w:rsidRPr="005B7E6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Collaborate with a team of multidisciplinary experts to </w:t>
      </w:r>
      <w:r w:rsidRPr="00D42EDD">
        <w:rPr>
          <w:rFonts w:asciiTheme="majorHAnsi" w:hAnsiTheme="majorHAnsi" w:cstheme="majorHAnsi"/>
          <w:sz w:val="22"/>
          <w:szCs w:val="22"/>
        </w:rPr>
        <w:t xml:space="preserve">help develop recommendations </w:t>
      </w:r>
      <w:r w:rsidR="000A3726" w:rsidRPr="00D42EDD">
        <w:rPr>
          <w:rFonts w:asciiTheme="majorHAnsi" w:hAnsiTheme="majorHAnsi" w:cstheme="majorHAnsi"/>
          <w:sz w:val="22"/>
          <w:szCs w:val="22"/>
        </w:rPr>
        <w:t>for chemotherapy dosing in children with cancer based on nutritional status</w:t>
      </w:r>
      <w:r w:rsidRPr="00D42EDD">
        <w:rPr>
          <w:rFonts w:asciiTheme="majorHAnsi" w:hAnsiTheme="majorHAnsi" w:cstheme="majorHAnsi"/>
          <w:sz w:val="22"/>
          <w:szCs w:val="22"/>
        </w:rPr>
        <w:t>.</w:t>
      </w:r>
    </w:p>
    <w:p w14:paraId="42FD9023" w14:textId="77777777" w:rsidR="00F66288" w:rsidRPr="00F66288" w:rsidRDefault="00F66288" w:rsidP="005B7E66">
      <w:pPr>
        <w:pStyle w:val="paragraph"/>
        <w:spacing w:before="0" w:beforeAutospacing="0" w:after="0" w:afterAutospacing="0"/>
        <w:ind w:left="720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31399B2C" w14:textId="77777777" w:rsidR="00CE6A12" w:rsidRPr="00A344CA" w:rsidRDefault="00CE6A12" w:rsidP="005B7E6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  <w:u w:val="single"/>
        </w:rPr>
      </w:pPr>
      <w:r w:rsidRPr="00A344CA">
        <w:rPr>
          <w:rStyle w:val="normaltextrun"/>
          <w:rFonts w:asciiTheme="majorHAnsi" w:hAnsiTheme="majorHAnsi" w:cstheme="majorHAnsi"/>
          <w:b/>
          <w:bCs/>
          <w:sz w:val="22"/>
          <w:szCs w:val="22"/>
          <w:u w:val="single"/>
          <w:lang w:val="en-GB"/>
        </w:rPr>
        <w:t>Key Skills and Attributes</w:t>
      </w:r>
      <w:r w:rsidRPr="00A344CA">
        <w:rPr>
          <w:rStyle w:val="normaltextrun"/>
          <w:rFonts w:asciiTheme="majorHAnsi" w:hAnsiTheme="majorHAnsi" w:cstheme="majorHAnsi"/>
          <w:b/>
          <w:bCs/>
          <w:sz w:val="22"/>
          <w:szCs w:val="22"/>
          <w:u w:val="single"/>
        </w:rPr>
        <w:t> </w:t>
      </w:r>
      <w:r w:rsidRPr="00A344CA">
        <w:rPr>
          <w:rStyle w:val="eop"/>
          <w:rFonts w:asciiTheme="majorHAnsi" w:hAnsiTheme="majorHAnsi" w:cstheme="majorHAnsi"/>
          <w:sz w:val="22"/>
          <w:szCs w:val="22"/>
          <w:u w:val="single"/>
        </w:rPr>
        <w:t> </w:t>
      </w:r>
    </w:p>
    <w:p w14:paraId="5C3FE6EE" w14:textId="090F7AB2" w:rsidR="00CE6A12" w:rsidRPr="00A344CA" w:rsidRDefault="00CE6A12" w:rsidP="005B7E66">
      <w:pPr>
        <w:pStyle w:val="paragraph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sz w:val="22"/>
          <w:szCs w:val="22"/>
        </w:rPr>
      </w:pPr>
      <w:r w:rsidRPr="00A344CA">
        <w:rPr>
          <w:rStyle w:val="normaltextrun"/>
          <w:rFonts w:asciiTheme="majorHAnsi" w:hAnsiTheme="majorHAnsi" w:cstheme="majorHAnsi"/>
          <w:sz w:val="22"/>
          <w:szCs w:val="22"/>
        </w:rPr>
        <w:lastRenderedPageBreak/>
        <w:t>Well organized</w:t>
      </w:r>
      <w:r w:rsidR="000E17D0" w:rsidRPr="00A344CA">
        <w:rPr>
          <w:rStyle w:val="normaltextrun"/>
          <w:rFonts w:asciiTheme="majorHAnsi" w:hAnsiTheme="majorHAnsi" w:cstheme="majorHAnsi"/>
          <w:sz w:val="22"/>
          <w:szCs w:val="22"/>
        </w:rPr>
        <w:t xml:space="preserve"> and</w:t>
      </w:r>
      <w:r w:rsidRPr="00A344CA">
        <w:rPr>
          <w:rStyle w:val="normaltextrun"/>
          <w:rFonts w:asciiTheme="majorHAnsi" w:hAnsiTheme="majorHAnsi" w:cstheme="majorHAnsi"/>
          <w:sz w:val="22"/>
          <w:szCs w:val="22"/>
        </w:rPr>
        <w:t> detail-oriented</w:t>
      </w:r>
      <w:r w:rsidR="000E17D0" w:rsidRPr="00A344CA">
        <w:rPr>
          <w:rFonts w:asciiTheme="majorHAnsi" w:hAnsiTheme="majorHAnsi" w:cstheme="majorHAnsi"/>
          <w:sz w:val="22"/>
          <w:szCs w:val="22"/>
        </w:rPr>
        <w:t xml:space="preserve">; </w:t>
      </w:r>
      <w:r w:rsidRPr="00A344CA">
        <w:rPr>
          <w:rStyle w:val="normaltextrun"/>
          <w:rFonts w:asciiTheme="majorHAnsi" w:hAnsiTheme="majorHAnsi" w:cstheme="majorHAnsi"/>
          <w:sz w:val="22"/>
          <w:szCs w:val="22"/>
        </w:rPr>
        <w:t>Ability to prioritize and multitask </w:t>
      </w:r>
    </w:p>
    <w:p w14:paraId="4CDF0810" w14:textId="77777777" w:rsidR="00CE6A12" w:rsidRPr="00A344CA" w:rsidRDefault="00CE6A12" w:rsidP="005B7E66">
      <w:pPr>
        <w:pStyle w:val="paragraph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sz w:val="22"/>
          <w:szCs w:val="22"/>
        </w:rPr>
      </w:pPr>
      <w:r w:rsidRPr="00A344CA">
        <w:rPr>
          <w:rStyle w:val="normaltextrun"/>
          <w:rFonts w:asciiTheme="majorHAnsi" w:hAnsiTheme="majorHAnsi" w:cstheme="majorHAnsi"/>
          <w:sz w:val="22"/>
          <w:szCs w:val="22"/>
        </w:rPr>
        <w:t>Strong collaboration skills and a good team player </w:t>
      </w:r>
      <w:r w:rsidRPr="00A344CA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23452B1A" w14:textId="77777777" w:rsidR="00CE6A12" w:rsidRPr="00A344CA" w:rsidRDefault="00CE6A12" w:rsidP="005B7E66">
      <w:pPr>
        <w:pStyle w:val="paragraph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sz w:val="22"/>
          <w:szCs w:val="22"/>
        </w:rPr>
      </w:pPr>
      <w:r w:rsidRPr="00A344CA">
        <w:rPr>
          <w:rStyle w:val="normaltextrun"/>
          <w:rFonts w:asciiTheme="majorHAnsi" w:hAnsiTheme="majorHAnsi" w:cstheme="majorHAnsi"/>
          <w:sz w:val="22"/>
          <w:szCs w:val="22"/>
        </w:rPr>
        <w:t>Ability to work with diverse and multi-disciplinary and remotely based teams</w:t>
      </w:r>
      <w:r w:rsidRPr="00A344CA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2F933D64" w14:textId="2A6160A2" w:rsidR="00CE6A12" w:rsidRPr="00A344CA" w:rsidRDefault="00CE6A12" w:rsidP="005B7E66">
      <w:pPr>
        <w:pStyle w:val="paragraph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sz w:val="22"/>
          <w:szCs w:val="22"/>
        </w:rPr>
      </w:pPr>
      <w:r w:rsidRPr="00A344CA">
        <w:rPr>
          <w:rStyle w:val="normaltextrun"/>
          <w:rFonts w:asciiTheme="majorHAnsi" w:hAnsiTheme="majorHAnsi" w:cstheme="majorHAnsi"/>
          <w:sz w:val="22"/>
          <w:szCs w:val="22"/>
        </w:rPr>
        <w:t>Strong written and verbal communication skills with ability to draft correspondence in English</w:t>
      </w:r>
    </w:p>
    <w:p w14:paraId="2A62544F" w14:textId="60FD7510" w:rsidR="00CE6A12" w:rsidRDefault="00CE6A12" w:rsidP="005B7E66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344CA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680D794" w14:textId="26F5C93F" w:rsidR="00B437BE" w:rsidRPr="009A03C8" w:rsidRDefault="00B437BE" w:rsidP="005B7E66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9A03C8">
        <w:rPr>
          <w:rStyle w:val="eop"/>
          <w:rFonts w:asciiTheme="majorHAnsi" w:hAnsiTheme="majorHAnsi" w:cstheme="majorHAnsi"/>
          <w:b/>
          <w:bCs/>
          <w:sz w:val="22"/>
          <w:szCs w:val="22"/>
          <w:u w:val="single"/>
        </w:rPr>
        <w:t>Deliverables</w:t>
      </w:r>
    </w:p>
    <w:p w14:paraId="51005E5F" w14:textId="13FB895A" w:rsidR="00B437BE" w:rsidRPr="005B7E66" w:rsidRDefault="00B437BE" w:rsidP="005B7E66">
      <w:pPr>
        <w:pStyle w:val="paragraph"/>
        <w:numPr>
          <w:ilvl w:val="0"/>
          <w:numId w:val="15"/>
        </w:numPr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B7E66">
        <w:rPr>
          <w:rFonts w:asciiTheme="majorHAnsi" w:hAnsiTheme="majorHAnsi" w:cstheme="majorHAnsi"/>
          <w:color w:val="000000" w:themeColor="text1"/>
          <w:sz w:val="22"/>
          <w:szCs w:val="22"/>
        </w:rPr>
        <w:t>Completed systematic review</w:t>
      </w:r>
    </w:p>
    <w:p w14:paraId="2336FD65" w14:textId="589A6F60" w:rsidR="00303092" w:rsidRPr="005B7E66" w:rsidRDefault="00E7693D" w:rsidP="005B7E66">
      <w:pPr>
        <w:pStyle w:val="paragraph"/>
        <w:numPr>
          <w:ilvl w:val="0"/>
          <w:numId w:val="15"/>
        </w:numPr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B7E66">
        <w:rPr>
          <w:rFonts w:asciiTheme="majorHAnsi" w:hAnsiTheme="majorHAnsi" w:cstheme="majorHAnsi"/>
          <w:color w:val="000000" w:themeColor="text1"/>
          <w:sz w:val="22"/>
          <w:szCs w:val="22"/>
        </w:rPr>
        <w:t>Scientific publication draft</w:t>
      </w:r>
    </w:p>
    <w:p w14:paraId="12E37D47" w14:textId="77777777" w:rsidR="00B437BE" w:rsidRPr="00A344CA" w:rsidRDefault="00B437BE" w:rsidP="005B7E6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19491EA9" w14:textId="79F222D3" w:rsidR="00CE6A12" w:rsidRPr="00A344CA" w:rsidRDefault="00CE6A12" w:rsidP="005B7E6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  <w:u w:val="single"/>
        </w:rPr>
      </w:pPr>
      <w:r w:rsidRPr="00A344CA">
        <w:rPr>
          <w:rStyle w:val="normaltextrun"/>
          <w:rFonts w:asciiTheme="majorHAnsi" w:hAnsiTheme="majorHAnsi" w:cstheme="majorHAnsi"/>
          <w:b/>
          <w:bCs/>
          <w:sz w:val="22"/>
          <w:szCs w:val="22"/>
          <w:u w:val="single"/>
        </w:rPr>
        <w:t>Education &amp; Experience</w:t>
      </w:r>
    </w:p>
    <w:p w14:paraId="252A0992" w14:textId="0C23F3DF" w:rsidR="00CE6A12" w:rsidRPr="00A344CA" w:rsidRDefault="006936F1" w:rsidP="005B7E66">
      <w:pPr>
        <w:pStyle w:val="paragraph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>Master</w:t>
      </w:r>
      <w:r w:rsidR="00CE6A12" w:rsidRPr="00A344CA">
        <w:rPr>
          <w:rStyle w:val="normaltextrun"/>
          <w:rFonts w:asciiTheme="majorHAnsi" w:hAnsiTheme="majorHAnsi" w:cstheme="majorHAnsi"/>
          <w:sz w:val="22"/>
          <w:szCs w:val="22"/>
        </w:rPr>
        <w:t>’s degree</w:t>
      </w:r>
      <w:r w:rsidR="000A3726">
        <w:rPr>
          <w:rStyle w:val="normaltextrun"/>
          <w:rFonts w:asciiTheme="majorHAnsi" w:hAnsiTheme="majorHAnsi" w:cstheme="majorHAnsi"/>
          <w:sz w:val="22"/>
          <w:szCs w:val="22"/>
        </w:rPr>
        <w:t xml:space="preserve"> (</w:t>
      </w: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Doctorate </w:t>
      </w:r>
      <w:r w:rsidR="000A3726">
        <w:rPr>
          <w:rStyle w:val="normaltextrun"/>
          <w:rFonts w:asciiTheme="majorHAnsi" w:hAnsiTheme="majorHAnsi" w:cstheme="majorHAnsi"/>
          <w:sz w:val="22"/>
          <w:szCs w:val="22"/>
        </w:rPr>
        <w:t>degree</w:t>
      </w:r>
      <w:r w:rsidR="005B7E66">
        <w:rPr>
          <w:rStyle w:val="normaltextrun"/>
          <w:rFonts w:asciiTheme="majorHAnsi" w:hAnsiTheme="majorHAnsi" w:cstheme="majorHAnsi"/>
          <w:sz w:val="22"/>
          <w:szCs w:val="22"/>
        </w:rPr>
        <w:t xml:space="preserve"> preferred</w:t>
      </w:r>
      <w:r w:rsidR="000A3726">
        <w:rPr>
          <w:rStyle w:val="normaltextrun"/>
          <w:rFonts w:asciiTheme="majorHAnsi" w:hAnsiTheme="majorHAnsi" w:cstheme="majorHAnsi"/>
          <w:sz w:val="22"/>
          <w:szCs w:val="22"/>
        </w:rPr>
        <w:t>)</w:t>
      </w:r>
      <w:r w:rsidR="00CE6A12" w:rsidRPr="00A344CA">
        <w:rPr>
          <w:rStyle w:val="normaltextrun"/>
          <w:rFonts w:asciiTheme="majorHAnsi" w:hAnsiTheme="majorHAnsi" w:cstheme="majorHAnsi"/>
          <w:sz w:val="22"/>
          <w:szCs w:val="22"/>
        </w:rPr>
        <w:t xml:space="preserve"> in </w:t>
      </w:r>
      <w:r w:rsidR="00AE4E44">
        <w:rPr>
          <w:rStyle w:val="normaltextrun"/>
          <w:rFonts w:asciiTheme="majorHAnsi" w:hAnsiTheme="majorHAnsi" w:cstheme="majorHAnsi"/>
          <w:sz w:val="22"/>
          <w:szCs w:val="22"/>
        </w:rPr>
        <w:t xml:space="preserve">any </w:t>
      </w:r>
      <w:r w:rsidR="008E6571">
        <w:rPr>
          <w:rStyle w:val="normaltextrun"/>
          <w:rFonts w:asciiTheme="majorHAnsi" w:hAnsiTheme="majorHAnsi" w:cstheme="majorHAnsi"/>
          <w:sz w:val="22"/>
          <w:szCs w:val="22"/>
        </w:rPr>
        <w:t xml:space="preserve">life sciences or related </w:t>
      </w:r>
      <w:r w:rsidR="00AE4E44">
        <w:rPr>
          <w:rStyle w:val="normaltextrun"/>
          <w:rFonts w:asciiTheme="majorHAnsi" w:hAnsiTheme="majorHAnsi" w:cstheme="majorHAnsi"/>
          <w:sz w:val="22"/>
          <w:szCs w:val="22"/>
        </w:rPr>
        <w:t>field</w:t>
      </w:r>
      <w:r w:rsidR="00CE6A12" w:rsidRPr="00A344CA">
        <w:rPr>
          <w:rStyle w:val="normaltextrun"/>
          <w:rFonts w:asciiTheme="majorHAnsi" w:hAnsiTheme="majorHAnsi" w:cstheme="majorHAnsi"/>
          <w:sz w:val="22"/>
          <w:szCs w:val="22"/>
        </w:rPr>
        <w:t xml:space="preserve"> required. </w:t>
      </w:r>
    </w:p>
    <w:p w14:paraId="58BDE727" w14:textId="3418EC84" w:rsidR="00CE6A12" w:rsidRDefault="006936F1" w:rsidP="005B7E66">
      <w:pPr>
        <w:pStyle w:val="paragraph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>E</w:t>
      </w:r>
      <w:r w:rsidR="00CE6A12" w:rsidRPr="00A344CA">
        <w:rPr>
          <w:rStyle w:val="normaltextrun"/>
          <w:rFonts w:asciiTheme="majorHAnsi" w:hAnsiTheme="majorHAnsi" w:cstheme="majorHAnsi"/>
          <w:sz w:val="22"/>
          <w:szCs w:val="22"/>
        </w:rPr>
        <w:t xml:space="preserve">xperience in </w:t>
      </w:r>
      <w:r w:rsidR="00AE4E44">
        <w:rPr>
          <w:rStyle w:val="normaltextrun"/>
          <w:rFonts w:asciiTheme="majorHAnsi" w:hAnsiTheme="majorHAnsi" w:cstheme="majorHAnsi"/>
          <w:sz w:val="22"/>
          <w:szCs w:val="22"/>
        </w:rPr>
        <w:t>medical research</w:t>
      </w:r>
      <w:r w:rsidR="00B35DE6">
        <w:rPr>
          <w:rStyle w:val="normaltextrun"/>
          <w:rFonts w:asciiTheme="majorHAnsi" w:hAnsiTheme="majorHAnsi" w:cstheme="majorHAnsi"/>
          <w:sz w:val="22"/>
          <w:szCs w:val="22"/>
        </w:rPr>
        <w:t xml:space="preserve"> and systematic reviews; preferabl</w:t>
      </w:r>
      <w:r w:rsidR="005B7E66">
        <w:rPr>
          <w:rStyle w:val="normaltextrun"/>
          <w:rFonts w:asciiTheme="majorHAnsi" w:hAnsiTheme="majorHAnsi" w:cstheme="majorHAnsi"/>
          <w:sz w:val="22"/>
          <w:szCs w:val="22"/>
        </w:rPr>
        <w:t>y,</w:t>
      </w:r>
      <w:r w:rsidR="00B35DE6">
        <w:rPr>
          <w:rStyle w:val="normaltextrun"/>
          <w:rFonts w:asciiTheme="majorHAnsi" w:hAnsiTheme="majorHAnsi" w:cstheme="majorHAnsi"/>
          <w:sz w:val="22"/>
          <w:szCs w:val="22"/>
        </w:rPr>
        <w:t xml:space="preserve"> experience with</w:t>
      </w:r>
      <w:r w:rsidR="00AE4E44">
        <w:rPr>
          <w:rStyle w:val="normaltextrun"/>
          <w:rFonts w:asciiTheme="majorHAnsi" w:hAnsiTheme="majorHAnsi" w:cstheme="majorHAnsi"/>
          <w:sz w:val="22"/>
          <w:szCs w:val="22"/>
        </w:rPr>
        <w:t xml:space="preserve"> scientific writing and editing.</w:t>
      </w:r>
    </w:p>
    <w:p w14:paraId="621155AD" w14:textId="00D03430" w:rsidR="0059358F" w:rsidRPr="00A344CA" w:rsidRDefault="0059358F" w:rsidP="005B7E66">
      <w:pPr>
        <w:pStyle w:val="paragraph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>Professional experience in pediatric oncology and/or clinical nutrition preferred but not required</w:t>
      </w:r>
    </w:p>
    <w:p w14:paraId="08599717" w14:textId="1EE41F5D" w:rsidR="00CE6A12" w:rsidRPr="00A344CA" w:rsidRDefault="00CE6A12" w:rsidP="005B7E66">
      <w:pPr>
        <w:pStyle w:val="paragraph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A344CA">
        <w:rPr>
          <w:rStyle w:val="normaltextrun"/>
          <w:rFonts w:asciiTheme="majorHAnsi" w:hAnsiTheme="majorHAnsi" w:cstheme="majorHAnsi"/>
          <w:sz w:val="22"/>
          <w:szCs w:val="22"/>
        </w:rPr>
        <w:t>Fluency in English (written and oral) at a native speaker/mother tongue level required</w:t>
      </w:r>
    </w:p>
    <w:p w14:paraId="7006119D" w14:textId="2C662CB3" w:rsidR="00CE6A12" w:rsidRPr="00A344CA" w:rsidRDefault="006936F1" w:rsidP="005B7E66">
      <w:pPr>
        <w:pStyle w:val="paragraph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>E</w:t>
      </w:r>
      <w:r w:rsidR="00CE6A12" w:rsidRPr="00A344CA">
        <w:rPr>
          <w:rStyle w:val="normaltextrun"/>
          <w:rFonts w:asciiTheme="majorHAnsi" w:hAnsiTheme="majorHAnsi" w:cstheme="majorHAnsi"/>
          <w:sz w:val="22"/>
          <w:szCs w:val="22"/>
        </w:rPr>
        <w:t>xcellent computer skills, including proficiency in Microsoft Office (Excel, PowerPoint, Outlook)</w:t>
      </w:r>
      <w:r>
        <w:rPr>
          <w:rStyle w:val="normaltextrun"/>
          <w:rFonts w:asciiTheme="majorHAnsi" w:hAnsiTheme="majorHAnsi" w:cstheme="majorHAnsi"/>
          <w:sz w:val="22"/>
          <w:szCs w:val="22"/>
        </w:rPr>
        <w:t>, reference citation programs,</w:t>
      </w:r>
      <w:r w:rsidR="00CE6A12" w:rsidRPr="00A344CA">
        <w:rPr>
          <w:rStyle w:val="normaltextrun"/>
          <w:rFonts w:asciiTheme="majorHAnsi" w:hAnsiTheme="majorHAnsi" w:cstheme="majorHAnsi"/>
          <w:sz w:val="22"/>
          <w:szCs w:val="22"/>
        </w:rPr>
        <w:t xml:space="preserve"> and </w:t>
      </w:r>
      <w:r w:rsidR="005B7E66">
        <w:rPr>
          <w:rStyle w:val="normaltextrun"/>
          <w:rFonts w:asciiTheme="majorHAnsi" w:hAnsiTheme="majorHAnsi" w:cstheme="majorHAnsi"/>
          <w:sz w:val="22"/>
          <w:szCs w:val="22"/>
        </w:rPr>
        <w:t>i</w:t>
      </w:r>
      <w:r w:rsidR="00CE6A12" w:rsidRPr="00A344CA">
        <w:rPr>
          <w:rStyle w:val="normaltextrun"/>
          <w:rFonts w:asciiTheme="majorHAnsi" w:hAnsiTheme="majorHAnsi" w:cstheme="majorHAnsi"/>
          <w:sz w:val="22"/>
          <w:szCs w:val="22"/>
        </w:rPr>
        <w:t>nternet research skills.</w:t>
      </w:r>
    </w:p>
    <w:p w14:paraId="454C94EC" w14:textId="77777777" w:rsidR="00CE6A12" w:rsidRPr="00A344CA" w:rsidRDefault="00CE6A12" w:rsidP="005B7E6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A344CA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25F9F62E" w14:textId="77777777" w:rsidR="00CE6A12" w:rsidRPr="00A344CA" w:rsidRDefault="00CE6A12" w:rsidP="005B7E6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  <w:u w:val="single"/>
        </w:rPr>
      </w:pPr>
      <w:r w:rsidRPr="00A344CA">
        <w:rPr>
          <w:rStyle w:val="normaltextrun"/>
          <w:rFonts w:asciiTheme="majorHAnsi" w:hAnsiTheme="majorHAnsi" w:cstheme="majorHAnsi"/>
          <w:b/>
          <w:bCs/>
          <w:sz w:val="22"/>
          <w:szCs w:val="22"/>
          <w:u w:val="single"/>
        </w:rPr>
        <w:t>Applications</w:t>
      </w:r>
      <w:r w:rsidRPr="00A344CA">
        <w:rPr>
          <w:rStyle w:val="eop"/>
          <w:rFonts w:asciiTheme="majorHAnsi" w:hAnsiTheme="majorHAnsi" w:cstheme="majorHAnsi"/>
          <w:sz w:val="22"/>
          <w:szCs w:val="22"/>
          <w:u w:val="single"/>
        </w:rPr>
        <w:t> </w:t>
      </w:r>
    </w:p>
    <w:p w14:paraId="01661164" w14:textId="6DBD3B94" w:rsidR="00CE6A12" w:rsidRPr="00A344CA" w:rsidRDefault="00303A4A" w:rsidP="005B7E6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A344CA">
        <w:rPr>
          <w:rStyle w:val="normaltextrun"/>
          <w:rFonts w:asciiTheme="majorHAnsi" w:hAnsiTheme="majorHAnsi" w:cstheme="majorHAnsi"/>
          <w:sz w:val="22"/>
          <w:szCs w:val="22"/>
        </w:rPr>
        <w:t>Submit</w:t>
      </w:r>
      <w:r w:rsidR="00CE6A12" w:rsidRPr="00A344CA">
        <w:rPr>
          <w:rStyle w:val="normaltextrun"/>
          <w:rFonts w:asciiTheme="majorHAnsi" w:hAnsiTheme="majorHAnsi" w:cstheme="majorHAnsi"/>
          <w:sz w:val="22"/>
          <w:szCs w:val="22"/>
        </w:rPr>
        <w:t xml:space="preserve"> your CV</w:t>
      </w:r>
      <w:r w:rsidR="0075154A">
        <w:rPr>
          <w:rStyle w:val="normaltextrun"/>
          <w:rFonts w:asciiTheme="majorHAnsi" w:hAnsiTheme="majorHAnsi" w:cstheme="majorHAnsi"/>
          <w:sz w:val="22"/>
          <w:szCs w:val="22"/>
        </w:rPr>
        <w:t xml:space="preserve"> and a short </w:t>
      </w:r>
      <w:r w:rsidR="00CE6A12" w:rsidRPr="00A344CA">
        <w:rPr>
          <w:rStyle w:val="normaltextrun"/>
          <w:rFonts w:asciiTheme="majorHAnsi" w:hAnsiTheme="majorHAnsi" w:cstheme="majorHAnsi"/>
          <w:sz w:val="22"/>
          <w:szCs w:val="22"/>
        </w:rPr>
        <w:t>cover letter</w:t>
      </w:r>
      <w:r w:rsidR="00B35DE6">
        <w:rPr>
          <w:rStyle w:val="normaltextrun"/>
          <w:rFonts w:asciiTheme="majorHAnsi" w:hAnsiTheme="majorHAnsi" w:cstheme="majorHAnsi"/>
          <w:sz w:val="22"/>
          <w:szCs w:val="22"/>
        </w:rPr>
        <w:t xml:space="preserve"> describing past experience, roles and responsibilities with systematic reviews</w:t>
      </w:r>
      <w:r w:rsidR="00E20C99">
        <w:rPr>
          <w:rStyle w:val="normaltextrun"/>
          <w:rFonts w:asciiTheme="majorHAnsi" w:hAnsiTheme="majorHAnsi" w:cstheme="majorHAnsi"/>
          <w:sz w:val="22"/>
          <w:szCs w:val="22"/>
        </w:rPr>
        <w:t xml:space="preserve">, </w:t>
      </w:r>
      <w:r w:rsidR="00B35DE6">
        <w:rPr>
          <w:rStyle w:val="normaltextrun"/>
          <w:rFonts w:asciiTheme="majorHAnsi" w:hAnsiTheme="majorHAnsi" w:cstheme="majorHAnsi"/>
          <w:sz w:val="22"/>
          <w:szCs w:val="22"/>
        </w:rPr>
        <w:t>and any publications related to experience with systematic reviews</w:t>
      </w:r>
      <w:r w:rsidRPr="00A344CA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="00E20C99">
        <w:rPr>
          <w:rStyle w:val="normaltextrun"/>
          <w:rFonts w:asciiTheme="majorHAnsi" w:hAnsiTheme="majorHAnsi" w:cstheme="majorHAnsi"/>
          <w:sz w:val="22"/>
          <w:szCs w:val="22"/>
        </w:rPr>
        <w:t xml:space="preserve">to </w:t>
      </w:r>
      <w:hyperlink r:id="rId13" w:history="1">
        <w:r w:rsidR="005B7E66" w:rsidRPr="001079B6">
          <w:rPr>
            <w:rStyle w:val="Hyperlink"/>
            <w:rFonts w:asciiTheme="majorHAnsi" w:hAnsiTheme="majorHAnsi" w:cstheme="majorHAnsi"/>
            <w:sz w:val="22"/>
            <w:szCs w:val="22"/>
          </w:rPr>
          <w:t>programs@siop-online.org</w:t>
        </w:r>
      </w:hyperlink>
      <w:r w:rsidR="00E20C99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="00CE6A12" w:rsidRPr="00A344CA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by </w:t>
      </w:r>
      <w:r w:rsidR="00117C69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March 15, 2023</w:t>
      </w:r>
      <w:r w:rsidR="00CE6A12" w:rsidRPr="00A344CA">
        <w:rPr>
          <w:rStyle w:val="normaltextrun"/>
          <w:rFonts w:asciiTheme="majorHAnsi" w:hAnsiTheme="majorHAnsi" w:cstheme="majorHAnsi"/>
          <w:sz w:val="22"/>
          <w:szCs w:val="22"/>
        </w:rPr>
        <w:t xml:space="preserve">. </w:t>
      </w:r>
      <w:r w:rsidR="005E6217">
        <w:rPr>
          <w:rStyle w:val="normaltextrun"/>
          <w:rFonts w:asciiTheme="majorHAnsi" w:hAnsiTheme="majorHAnsi" w:cstheme="majorHAnsi"/>
          <w:sz w:val="22"/>
          <w:szCs w:val="22"/>
        </w:rPr>
        <w:t>Candidates will be reviewed and selected by the SIOP Nutrition Network Steering Group</w:t>
      </w:r>
      <w:r w:rsidR="00CE6A12" w:rsidRPr="00A344CA">
        <w:rPr>
          <w:rStyle w:val="normaltextrun"/>
          <w:rFonts w:asciiTheme="majorHAnsi" w:hAnsiTheme="majorHAnsi" w:cstheme="majorHAnsi"/>
          <w:sz w:val="22"/>
          <w:szCs w:val="22"/>
        </w:rPr>
        <w:t xml:space="preserve">. </w:t>
      </w:r>
    </w:p>
    <w:p w14:paraId="43B5D22A" w14:textId="77777777" w:rsidR="00CE6A12" w:rsidRPr="00A344CA" w:rsidRDefault="00CE6A12" w:rsidP="005B7E6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A344CA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314C6EE0" w14:textId="77777777" w:rsidR="00CE6A12" w:rsidRPr="00A344CA" w:rsidRDefault="00CE6A12" w:rsidP="005B7E6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A344CA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1F4247C1" w14:textId="5D1319DC" w:rsidR="00CE6A12" w:rsidRPr="00A344CA" w:rsidRDefault="00CE6A12" w:rsidP="005B7E66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344CA">
        <w:rPr>
          <w:rStyle w:val="normaltextrun"/>
          <w:rFonts w:asciiTheme="majorHAnsi" w:hAnsiTheme="majorHAnsi" w:cstheme="majorHAnsi"/>
          <w:sz w:val="22"/>
          <w:szCs w:val="22"/>
        </w:rPr>
        <w:t xml:space="preserve">**SIOP will offer a </w:t>
      </w:r>
      <w:r w:rsidR="005B7E66">
        <w:rPr>
          <w:rStyle w:val="normaltextrun"/>
          <w:rFonts w:asciiTheme="majorHAnsi" w:hAnsiTheme="majorHAnsi" w:cstheme="majorHAnsi"/>
          <w:sz w:val="22"/>
          <w:szCs w:val="22"/>
        </w:rPr>
        <w:t xml:space="preserve">flatrate </w:t>
      </w:r>
      <w:r w:rsidRPr="00A344CA">
        <w:rPr>
          <w:rStyle w:val="normaltextrun"/>
          <w:rFonts w:asciiTheme="majorHAnsi" w:hAnsiTheme="majorHAnsi" w:cstheme="majorHAnsi"/>
          <w:sz w:val="22"/>
          <w:szCs w:val="22"/>
        </w:rPr>
        <w:t>consultancy to the successful candidate</w:t>
      </w:r>
      <w:r w:rsidR="005B7E66">
        <w:rPr>
          <w:rStyle w:val="normaltextrun"/>
          <w:rFonts w:asciiTheme="majorHAnsi" w:hAnsiTheme="majorHAnsi" w:cstheme="majorHAnsi"/>
          <w:sz w:val="22"/>
          <w:szCs w:val="22"/>
        </w:rPr>
        <w:t>s</w:t>
      </w:r>
      <w:r w:rsidRPr="00A344CA">
        <w:rPr>
          <w:rStyle w:val="normaltextrun"/>
          <w:rFonts w:asciiTheme="majorHAnsi" w:hAnsiTheme="majorHAnsi" w:cstheme="majorHAnsi"/>
          <w:sz w:val="22"/>
          <w:szCs w:val="22"/>
        </w:rPr>
        <w:t>.</w:t>
      </w:r>
      <w:r w:rsidRPr="00A344CA">
        <w:rPr>
          <w:rStyle w:val="normaltextrun"/>
          <w:rFonts w:asciiTheme="majorHAnsi" w:hAnsiTheme="majorHAnsi" w:cstheme="majorHAnsi"/>
          <w:sz w:val="22"/>
          <w:szCs w:val="22"/>
          <w:lang w:val="bg-BG"/>
        </w:rPr>
        <w:t xml:space="preserve"> </w:t>
      </w:r>
      <w:r w:rsidRPr="00A344CA">
        <w:rPr>
          <w:rStyle w:val="normaltextrun"/>
          <w:rFonts w:asciiTheme="majorHAnsi" w:hAnsiTheme="majorHAnsi" w:cstheme="majorHAnsi"/>
          <w:sz w:val="22"/>
          <w:szCs w:val="22"/>
        </w:rPr>
        <w:t>Apart from the consultancy fee paid to the consultant</w:t>
      </w:r>
      <w:r w:rsidR="005B7E66">
        <w:rPr>
          <w:rStyle w:val="normaltextrun"/>
          <w:rFonts w:asciiTheme="majorHAnsi" w:hAnsiTheme="majorHAnsi" w:cstheme="majorHAnsi"/>
          <w:sz w:val="22"/>
          <w:szCs w:val="22"/>
        </w:rPr>
        <w:t xml:space="preserve">s </w:t>
      </w:r>
      <w:r w:rsidRPr="00A344CA">
        <w:rPr>
          <w:rStyle w:val="normaltextrun"/>
          <w:rFonts w:asciiTheme="majorHAnsi" w:hAnsiTheme="majorHAnsi" w:cstheme="majorHAnsi"/>
          <w:sz w:val="22"/>
          <w:szCs w:val="22"/>
        </w:rPr>
        <w:t xml:space="preserve">via a bank transfer, the consultant will not receive any other payments and is expected to handle all applicable taxes, pension contributions, insurance etc by himself or herself. </w:t>
      </w:r>
    </w:p>
    <w:p w14:paraId="79C5720D" w14:textId="77777777" w:rsidR="00EF27B4" w:rsidRPr="000E17D0" w:rsidRDefault="00000000" w:rsidP="005B7E66">
      <w:pPr>
        <w:rPr>
          <w:rFonts w:asciiTheme="majorHAnsi" w:hAnsiTheme="majorHAnsi" w:cstheme="majorHAnsi"/>
          <w:sz w:val="22"/>
          <w:szCs w:val="22"/>
        </w:rPr>
      </w:pPr>
    </w:p>
    <w:sectPr w:rsidR="00EF27B4" w:rsidRPr="000E17D0" w:rsidSect="00936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4202" w14:textId="77777777" w:rsidR="00B65D64" w:rsidRDefault="00B65D64" w:rsidP="00FC4971">
      <w:r>
        <w:separator/>
      </w:r>
    </w:p>
  </w:endnote>
  <w:endnote w:type="continuationSeparator" w:id="0">
    <w:p w14:paraId="37CA70BF" w14:textId="77777777" w:rsidR="00B65D64" w:rsidRDefault="00B65D64" w:rsidP="00FC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80B91" w14:textId="77777777" w:rsidR="00B65D64" w:rsidRDefault="00B65D64" w:rsidP="00FC4971">
      <w:r>
        <w:separator/>
      </w:r>
    </w:p>
  </w:footnote>
  <w:footnote w:type="continuationSeparator" w:id="0">
    <w:p w14:paraId="3D06D1F5" w14:textId="77777777" w:rsidR="00B65D64" w:rsidRDefault="00B65D64" w:rsidP="00FC4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18F"/>
    <w:multiLevelType w:val="multilevel"/>
    <w:tmpl w:val="9858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F167F0"/>
    <w:multiLevelType w:val="multilevel"/>
    <w:tmpl w:val="5B40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8A5BB7"/>
    <w:multiLevelType w:val="multilevel"/>
    <w:tmpl w:val="64C8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E649CB"/>
    <w:multiLevelType w:val="hybridMultilevel"/>
    <w:tmpl w:val="8B34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25572"/>
    <w:multiLevelType w:val="multilevel"/>
    <w:tmpl w:val="012C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B200E4"/>
    <w:multiLevelType w:val="multilevel"/>
    <w:tmpl w:val="C96A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7E038E"/>
    <w:multiLevelType w:val="hybridMultilevel"/>
    <w:tmpl w:val="3B84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E5E16"/>
    <w:multiLevelType w:val="hybridMultilevel"/>
    <w:tmpl w:val="0B48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33335"/>
    <w:multiLevelType w:val="multilevel"/>
    <w:tmpl w:val="8A2E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930171"/>
    <w:multiLevelType w:val="multilevel"/>
    <w:tmpl w:val="012C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F32B07"/>
    <w:multiLevelType w:val="multilevel"/>
    <w:tmpl w:val="CBA6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9948EE"/>
    <w:multiLevelType w:val="multilevel"/>
    <w:tmpl w:val="397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0E2E92"/>
    <w:multiLevelType w:val="multilevel"/>
    <w:tmpl w:val="9CD6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6809E7"/>
    <w:multiLevelType w:val="hybridMultilevel"/>
    <w:tmpl w:val="2A6A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B453D"/>
    <w:multiLevelType w:val="hybridMultilevel"/>
    <w:tmpl w:val="11C2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274572">
    <w:abstractNumId w:val="11"/>
  </w:num>
  <w:num w:numId="2" w16cid:durableId="382801471">
    <w:abstractNumId w:val="12"/>
  </w:num>
  <w:num w:numId="3" w16cid:durableId="475533327">
    <w:abstractNumId w:val="10"/>
  </w:num>
  <w:num w:numId="4" w16cid:durableId="1746294554">
    <w:abstractNumId w:val="9"/>
  </w:num>
  <w:num w:numId="5" w16cid:durableId="1899046050">
    <w:abstractNumId w:val="2"/>
  </w:num>
  <w:num w:numId="6" w16cid:durableId="1458134593">
    <w:abstractNumId w:val="0"/>
  </w:num>
  <w:num w:numId="7" w16cid:durableId="142234425">
    <w:abstractNumId w:val="1"/>
  </w:num>
  <w:num w:numId="8" w16cid:durableId="1690059156">
    <w:abstractNumId w:val="8"/>
  </w:num>
  <w:num w:numId="9" w16cid:durableId="907691606">
    <w:abstractNumId w:val="5"/>
  </w:num>
  <w:num w:numId="10" w16cid:durableId="2110657743">
    <w:abstractNumId w:val="7"/>
  </w:num>
  <w:num w:numId="11" w16cid:durableId="1199469620">
    <w:abstractNumId w:val="14"/>
  </w:num>
  <w:num w:numId="12" w16cid:durableId="1862864165">
    <w:abstractNumId w:val="13"/>
  </w:num>
  <w:num w:numId="13" w16cid:durableId="1160386022">
    <w:abstractNumId w:val="3"/>
  </w:num>
  <w:num w:numId="14" w16cid:durableId="964509130">
    <w:abstractNumId w:val="4"/>
  </w:num>
  <w:num w:numId="15" w16cid:durableId="1888354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A12"/>
    <w:rsid w:val="0002744F"/>
    <w:rsid w:val="0004722F"/>
    <w:rsid w:val="00050706"/>
    <w:rsid w:val="000A3726"/>
    <w:rsid w:val="000C250E"/>
    <w:rsid w:val="000E17D0"/>
    <w:rsid w:val="00117C69"/>
    <w:rsid w:val="001347DD"/>
    <w:rsid w:val="001363C3"/>
    <w:rsid w:val="001B318F"/>
    <w:rsid w:val="001D7143"/>
    <w:rsid w:val="001E4E6A"/>
    <w:rsid w:val="002331A6"/>
    <w:rsid w:val="00237B29"/>
    <w:rsid w:val="00265086"/>
    <w:rsid w:val="00277DF6"/>
    <w:rsid w:val="0028014F"/>
    <w:rsid w:val="002A1A55"/>
    <w:rsid w:val="002B7B49"/>
    <w:rsid w:val="002F552A"/>
    <w:rsid w:val="00303092"/>
    <w:rsid w:val="00303A4A"/>
    <w:rsid w:val="003213AB"/>
    <w:rsid w:val="00323485"/>
    <w:rsid w:val="00364662"/>
    <w:rsid w:val="00474905"/>
    <w:rsid w:val="00483C6C"/>
    <w:rsid w:val="005205F3"/>
    <w:rsid w:val="005861AD"/>
    <w:rsid w:val="0059358F"/>
    <w:rsid w:val="005B7E66"/>
    <w:rsid w:val="005E6217"/>
    <w:rsid w:val="0067620B"/>
    <w:rsid w:val="006936F1"/>
    <w:rsid w:val="006976F1"/>
    <w:rsid w:val="006A3DB4"/>
    <w:rsid w:val="006B4187"/>
    <w:rsid w:val="0075154A"/>
    <w:rsid w:val="00777BBC"/>
    <w:rsid w:val="0079787B"/>
    <w:rsid w:val="007E5F99"/>
    <w:rsid w:val="008C0F95"/>
    <w:rsid w:val="008E6571"/>
    <w:rsid w:val="00905FA6"/>
    <w:rsid w:val="0093622F"/>
    <w:rsid w:val="009A03C8"/>
    <w:rsid w:val="009D08C8"/>
    <w:rsid w:val="009E3A81"/>
    <w:rsid w:val="00A06764"/>
    <w:rsid w:val="00A16883"/>
    <w:rsid w:val="00A344CA"/>
    <w:rsid w:val="00AA394F"/>
    <w:rsid w:val="00AE4E44"/>
    <w:rsid w:val="00B35DE6"/>
    <w:rsid w:val="00B437BE"/>
    <w:rsid w:val="00B65D64"/>
    <w:rsid w:val="00BC565F"/>
    <w:rsid w:val="00C144C4"/>
    <w:rsid w:val="00C65678"/>
    <w:rsid w:val="00CE6A12"/>
    <w:rsid w:val="00D42EDD"/>
    <w:rsid w:val="00D55ADB"/>
    <w:rsid w:val="00D7705E"/>
    <w:rsid w:val="00D824F6"/>
    <w:rsid w:val="00DB5D15"/>
    <w:rsid w:val="00E20C99"/>
    <w:rsid w:val="00E7693D"/>
    <w:rsid w:val="00E97F98"/>
    <w:rsid w:val="00EA3538"/>
    <w:rsid w:val="00F451BF"/>
    <w:rsid w:val="00F66288"/>
    <w:rsid w:val="00F80D90"/>
    <w:rsid w:val="00FC4971"/>
    <w:rsid w:val="00FD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3F21"/>
  <w15:chartTrackingRefBased/>
  <w15:docId w15:val="{57825BFD-B7E6-9043-978D-C11FC629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250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50E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customStyle="1" w:styleId="paragraph">
    <w:name w:val="paragraph"/>
    <w:basedOn w:val="Normal"/>
    <w:rsid w:val="00CE6A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E6A12"/>
  </w:style>
  <w:style w:type="character" w:customStyle="1" w:styleId="normaltextrun">
    <w:name w:val="normaltextrun"/>
    <w:basedOn w:val="DefaultParagraphFont"/>
    <w:rsid w:val="00CE6A12"/>
  </w:style>
  <w:style w:type="character" w:customStyle="1" w:styleId="superscript">
    <w:name w:val="superscript"/>
    <w:basedOn w:val="DefaultParagraphFont"/>
    <w:rsid w:val="00CE6A12"/>
  </w:style>
  <w:style w:type="table" w:styleId="TableGrid">
    <w:name w:val="Table Grid"/>
    <w:basedOn w:val="TableNormal"/>
    <w:uiPriority w:val="39"/>
    <w:rsid w:val="00FC4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97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49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9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9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20C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0C9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B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B2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7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7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B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6764"/>
  </w:style>
  <w:style w:type="character" w:styleId="UnresolvedMention">
    <w:name w:val="Unresolved Mention"/>
    <w:basedOn w:val="DefaultParagraphFont"/>
    <w:uiPriority w:val="99"/>
    <w:semiHidden/>
    <w:unhideWhenUsed/>
    <w:rsid w:val="005B7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grams@siop-onlin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iop-congress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op-online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924d22-8c58-43cb-b924-1bbc791fdc1d" xsi:nil="true"/>
    <lcf76f155ced4ddcb4097134ff3c332f xmlns="1699838a-1b93-4e27-90d0-366ae4fa0d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88C6AC77AB448A2F33415902DF837" ma:contentTypeVersion="16" ma:contentTypeDescription="Create a new document." ma:contentTypeScope="" ma:versionID="651ef2c4cfe0b4b6674c340e71406419">
  <xsd:schema xmlns:xsd="http://www.w3.org/2001/XMLSchema" xmlns:xs="http://www.w3.org/2001/XMLSchema" xmlns:p="http://schemas.microsoft.com/office/2006/metadata/properties" xmlns:ns2="1699838a-1b93-4e27-90d0-366ae4fa0d69" xmlns:ns3="5a924d22-8c58-43cb-b924-1bbc791fdc1d" targetNamespace="http://schemas.microsoft.com/office/2006/metadata/properties" ma:root="true" ma:fieldsID="940ea5400838f63cdcc5fcd795f8e347" ns2:_="" ns3:_="">
    <xsd:import namespace="1699838a-1b93-4e27-90d0-366ae4fa0d69"/>
    <xsd:import namespace="5a924d22-8c58-43cb-b924-1bbc791fd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838a-1b93-4e27-90d0-366ae4fa0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4f151a-851a-47b7-81fd-08affba145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24d22-8c58-43cb-b924-1bbc791fd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3fb098-af0f-4a5b-b36d-c857f5044f63}" ma:internalName="TaxCatchAll" ma:showField="CatchAllData" ma:web="5a924d22-8c58-43cb-b924-1bbc791fdc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1A7BA-7634-4EE7-BD32-52911A252DC4}">
  <ds:schemaRefs>
    <ds:schemaRef ds:uri="http://schemas.microsoft.com/office/2006/metadata/properties"/>
    <ds:schemaRef ds:uri="http://schemas.microsoft.com/office/infopath/2007/PartnerControls"/>
    <ds:schemaRef ds:uri="5a924d22-8c58-43cb-b924-1bbc791fdc1d"/>
    <ds:schemaRef ds:uri="1699838a-1b93-4e27-90d0-366ae4fa0d69"/>
  </ds:schemaRefs>
</ds:datastoreItem>
</file>

<file path=customXml/itemProps2.xml><?xml version="1.0" encoding="utf-8"?>
<ds:datastoreItem xmlns:ds="http://schemas.openxmlformats.org/officeDocument/2006/customXml" ds:itemID="{3827F925-0CC8-41CC-8D40-9B6DC336F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7E3B9-D31B-45FD-BA74-0245AD15E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9838a-1b93-4e27-90d0-366ae4fa0d69"/>
    <ds:schemaRef ds:uri="5a924d22-8c58-43cb-b924-1bbc791fd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Tzvetomira Laub</dc:creator>
  <cp:keywords/>
  <dc:description/>
  <cp:lastModifiedBy>Tzvetomira Laub</cp:lastModifiedBy>
  <cp:revision>4</cp:revision>
  <dcterms:created xsi:type="dcterms:W3CDTF">2023-03-01T13:34:00Z</dcterms:created>
  <dcterms:modified xsi:type="dcterms:W3CDTF">2023-03-01T13:39:00Z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0x01010016B88C6AC77AB448A2F33415902DF837</vt:lpwstr>
  </property>
</Properties>
</file>